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02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560"/>
        <w:gridCol w:w="6378"/>
        <w:gridCol w:w="6379"/>
      </w:tblGrid>
      <w:tr w:rsidR="00B14D93" w:rsidRPr="00EC7126" w14:paraId="7CE906AE" w14:textId="77777777" w:rsidTr="00612BE6">
        <w:trPr>
          <w:trHeight w:val="55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14B1" w14:textId="619B0148" w:rsidR="00B14D93" w:rsidRPr="00FB71C6" w:rsidRDefault="00B14D93" w:rsidP="00FB71C6">
            <w:pPr>
              <w:pStyle w:val="ListParagraph"/>
              <w:numPr>
                <w:ilvl w:val="0"/>
                <w:numId w:val="13"/>
              </w:numPr>
              <w:spacing w:line="240" w:lineRule="auto"/>
              <w:jc w:val="center"/>
              <w:rPr>
                <w:rFonts w:ascii="Book Antiqua" w:hAnsi="Book Antiqua" w:cs="Arial"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AC61" w14:textId="490E60A1" w:rsidR="00B14D93" w:rsidRPr="00EC7126" w:rsidRDefault="00B14D93" w:rsidP="00B14D93">
            <w:pPr>
              <w:tabs>
                <w:tab w:val="center" w:pos="837"/>
              </w:tabs>
              <w:spacing w:line="240" w:lineRule="auto"/>
              <w:rPr>
                <w:rFonts w:ascii="Book Antiqua" w:hAnsi="Book Antiqua"/>
                <w:sz w:val="22"/>
                <w:szCs w:val="22"/>
              </w:rPr>
            </w:pPr>
            <w:r w:rsidRPr="00EC7126">
              <w:rPr>
                <w:rFonts w:ascii="Book Antiqua" w:hAnsi="Book Antiqua"/>
                <w:sz w:val="22"/>
                <w:szCs w:val="22"/>
              </w:rPr>
              <w:t>Annexure-A (BDS), Section-III: Bid Data Sheets</w:t>
            </w:r>
            <w:r w:rsidR="00DC22E6">
              <w:rPr>
                <w:rFonts w:ascii="Book Antiqua" w:hAnsi="Book Antiqua"/>
                <w:sz w:val="22"/>
                <w:szCs w:val="22"/>
              </w:rPr>
              <w:t>, Vol-I of Bidding Document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7624" w14:textId="77777777" w:rsidR="00B14D93" w:rsidRPr="00EB3451" w:rsidRDefault="009E5D9D" w:rsidP="00EB3451">
            <w:pPr>
              <w:pStyle w:val="BodyText"/>
              <w:spacing w:after="0" w:line="240" w:lineRule="auto"/>
              <w:contextualSpacing/>
              <w:jc w:val="both"/>
              <w:rPr>
                <w:rFonts w:ascii="Book Antiqua" w:hAnsi="Book Antiqua" w:cstheme="minorHAnsi"/>
                <w:bCs/>
                <w:sz w:val="22"/>
                <w:szCs w:val="22"/>
              </w:rPr>
            </w:pPr>
            <w:r w:rsidRPr="00EB3451">
              <w:rPr>
                <w:rFonts w:ascii="Book Antiqua" w:hAnsi="Book Antiqua" w:cstheme="minorHAnsi"/>
                <w:bCs/>
                <w:sz w:val="22"/>
                <w:szCs w:val="22"/>
              </w:rPr>
              <w:t>……………………….</w:t>
            </w:r>
          </w:p>
          <w:p w14:paraId="4D749586" w14:textId="77777777" w:rsidR="00275115" w:rsidRPr="00EB3451" w:rsidRDefault="00275115" w:rsidP="00EB3451">
            <w:pPr>
              <w:pStyle w:val="BodyText"/>
              <w:spacing w:after="0" w:line="240" w:lineRule="auto"/>
              <w:contextualSpacing/>
              <w:jc w:val="both"/>
              <w:rPr>
                <w:rFonts w:ascii="Book Antiqua" w:hAnsi="Book Antiqua" w:cstheme="minorHAnsi"/>
                <w:bCs/>
                <w:sz w:val="22"/>
                <w:szCs w:val="22"/>
              </w:rPr>
            </w:pPr>
          </w:p>
          <w:p w14:paraId="00507F64" w14:textId="0C5884EB" w:rsidR="009E5D9D" w:rsidRPr="00EB3451" w:rsidRDefault="0092178C" w:rsidP="00EB3451">
            <w:pPr>
              <w:pStyle w:val="BodyText"/>
              <w:spacing w:after="0" w:line="240" w:lineRule="auto"/>
              <w:contextualSpacing/>
              <w:jc w:val="both"/>
              <w:rPr>
                <w:rFonts w:ascii="Book Antiqua" w:hAnsi="Book Antiqua" w:cstheme="minorHAnsi"/>
                <w:b/>
                <w:sz w:val="22"/>
                <w:szCs w:val="22"/>
              </w:rPr>
            </w:pPr>
            <w:r w:rsidRPr="00EB3451">
              <w:rPr>
                <w:rFonts w:ascii="Book Antiqua" w:hAnsi="Book Antiqua" w:cstheme="minorHAnsi"/>
                <w:b/>
                <w:sz w:val="22"/>
                <w:szCs w:val="22"/>
              </w:rPr>
              <w:t xml:space="preserve">1.0      </w:t>
            </w:r>
            <w:r w:rsidR="001C3650" w:rsidRPr="00EB3451">
              <w:rPr>
                <w:rFonts w:ascii="Book Antiqua" w:hAnsi="Book Antiqua" w:cstheme="minorHAnsi"/>
                <w:b/>
                <w:sz w:val="22"/>
                <w:szCs w:val="22"/>
              </w:rPr>
              <w:t>Experience</w:t>
            </w:r>
          </w:p>
          <w:p w14:paraId="0B7351CF" w14:textId="77777777" w:rsidR="001C3650" w:rsidRPr="00EB3451" w:rsidRDefault="001C3650" w:rsidP="00EB3451">
            <w:pPr>
              <w:pStyle w:val="BodyText"/>
              <w:spacing w:after="0" w:line="240" w:lineRule="auto"/>
              <w:ind w:left="555"/>
              <w:contextualSpacing/>
              <w:jc w:val="both"/>
              <w:rPr>
                <w:rFonts w:ascii="Book Antiqua" w:hAnsi="Book Antiqua" w:cstheme="minorHAnsi"/>
                <w:bCs/>
                <w:sz w:val="22"/>
                <w:szCs w:val="22"/>
              </w:rPr>
            </w:pPr>
          </w:p>
          <w:p w14:paraId="407B5BCF" w14:textId="1EE7094B" w:rsidR="0092178C" w:rsidRPr="00EB3451" w:rsidRDefault="0092178C" w:rsidP="00EB34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EB3451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1.1     Technical Experience </w:t>
            </w:r>
          </w:p>
          <w:p w14:paraId="41BAC08A" w14:textId="77777777" w:rsidR="00275115" w:rsidRPr="00EB3451" w:rsidRDefault="00275115" w:rsidP="00EB3451">
            <w:pPr>
              <w:spacing w:after="0" w:line="240" w:lineRule="auto"/>
              <w:ind w:left="462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17F806E4" w14:textId="7ADB14D2" w:rsidR="00275115" w:rsidRPr="00EB3451" w:rsidRDefault="00275115" w:rsidP="00EB3451">
            <w:pPr>
              <w:spacing w:after="0" w:line="240" w:lineRule="auto"/>
              <w:ind w:left="59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EB3451">
              <w:rPr>
                <w:rFonts w:ascii="Book Antiqua" w:hAnsi="Book Antiqua" w:cs="Arial"/>
                <w:sz w:val="22"/>
                <w:szCs w:val="22"/>
              </w:rPr>
              <w:t xml:space="preserve">The bidder must have designed, supplied, erected and commissioned at least one Solar Photo Voltaic (PV) based grid connected power plant of 1 MW or higher capacity as a prime contractor. </w:t>
            </w:r>
          </w:p>
          <w:p w14:paraId="0D49D22C" w14:textId="77777777" w:rsidR="00275115" w:rsidRPr="00EB3451" w:rsidRDefault="00275115" w:rsidP="00EB3451">
            <w:pPr>
              <w:spacing w:after="0" w:line="240" w:lineRule="auto"/>
              <w:ind w:left="59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67AA4AD7" w14:textId="0716B5D1" w:rsidR="00275115" w:rsidRPr="00EB3451" w:rsidRDefault="00275115" w:rsidP="00EB3451">
            <w:pPr>
              <w:spacing w:after="0" w:line="240" w:lineRule="auto"/>
              <w:ind w:left="59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EB3451">
              <w:rPr>
                <w:rFonts w:ascii="Book Antiqua" w:hAnsi="Book Antiqua" w:cs="Arial"/>
                <w:sz w:val="22"/>
                <w:szCs w:val="22"/>
              </w:rPr>
              <w:t>……………………………..</w:t>
            </w:r>
          </w:p>
          <w:p w14:paraId="088957C0" w14:textId="77777777" w:rsidR="00275115" w:rsidRPr="00EB3451" w:rsidRDefault="00275115" w:rsidP="00EB34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6CA11653" w14:textId="77777777" w:rsidR="00577147" w:rsidRPr="00EB3451" w:rsidRDefault="00577147" w:rsidP="00EB3451">
            <w:pPr>
              <w:pStyle w:val="BodyText"/>
              <w:spacing w:after="0" w:line="240" w:lineRule="auto"/>
              <w:ind w:left="795" w:hanging="795"/>
              <w:contextualSpacing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EB3451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Notes for clause 1.1 </w:t>
            </w:r>
          </w:p>
          <w:p w14:paraId="085E1BD6" w14:textId="5FBEB0BE" w:rsidR="0092178C" w:rsidRPr="00EB3451" w:rsidRDefault="00577147" w:rsidP="00EB34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EB3451">
              <w:rPr>
                <w:rFonts w:ascii="Book Antiqua" w:hAnsi="Book Antiqua" w:cs="Arial"/>
                <w:sz w:val="22"/>
                <w:szCs w:val="22"/>
              </w:rPr>
              <w:t>……………….</w:t>
            </w:r>
          </w:p>
          <w:p w14:paraId="4A95D7EA" w14:textId="75F09806" w:rsidR="00E14B5E" w:rsidRPr="00EB3451" w:rsidRDefault="00E14B5E" w:rsidP="00EB3451">
            <w:pPr>
              <w:pStyle w:val="BodyText"/>
              <w:spacing w:after="0" w:line="240" w:lineRule="auto"/>
              <w:ind w:left="456" w:hanging="456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EB3451">
              <w:rPr>
                <w:rFonts w:ascii="Book Antiqua" w:hAnsi="Book Antiqua" w:cs="Arial"/>
                <w:sz w:val="22"/>
                <w:szCs w:val="22"/>
              </w:rPr>
              <w:t xml:space="preserve">{v} </w:t>
            </w:r>
            <w:r w:rsidR="00841FA3" w:rsidRPr="00EB3451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EB3451">
              <w:rPr>
                <w:rFonts w:ascii="Book Antiqua" w:hAnsi="Book Antiqua" w:cs="Arial"/>
                <w:sz w:val="22"/>
                <w:szCs w:val="22"/>
              </w:rPr>
              <w:t xml:space="preserve">Engineering, Procurement &amp; Construction (EPC) projects with solar PV module supplied by developer/ owner as free issue item to EPC contractor shall also be considered eligible for </w:t>
            </w:r>
            <w:r w:rsidRPr="009B3B77">
              <w:rPr>
                <w:rFonts w:ascii="Book Antiqua" w:hAnsi="Book Antiqua" w:cs="Arial"/>
                <w:b/>
                <w:bCs/>
                <w:sz w:val="22"/>
                <w:szCs w:val="22"/>
              </w:rPr>
              <w:t>clause 1.1 of QR</w:t>
            </w:r>
            <w:r w:rsidRPr="00EB3451">
              <w:rPr>
                <w:rFonts w:ascii="Book Antiqua" w:hAnsi="Book Antiqua" w:cs="Arial"/>
                <w:sz w:val="22"/>
                <w:szCs w:val="22"/>
              </w:rPr>
              <w:t>.</w:t>
            </w:r>
          </w:p>
          <w:p w14:paraId="652F2E77" w14:textId="77777777" w:rsidR="00577147" w:rsidRPr="00EB3451" w:rsidRDefault="00577147" w:rsidP="00EB34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447B0E81" w14:textId="77777777" w:rsidR="00D020CA" w:rsidRPr="00EB3451" w:rsidRDefault="00D020CA" w:rsidP="00EB34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4552235C" w14:textId="77777777" w:rsidR="001C3650" w:rsidRPr="00EB3451" w:rsidRDefault="0032786D" w:rsidP="00EB3451">
            <w:pPr>
              <w:pStyle w:val="BodyText"/>
              <w:spacing w:after="0" w:line="240" w:lineRule="auto"/>
              <w:contextualSpacing/>
              <w:jc w:val="both"/>
              <w:rPr>
                <w:rFonts w:ascii="Book Antiqua" w:hAnsi="Book Antiqua" w:cstheme="minorHAnsi"/>
                <w:b/>
                <w:sz w:val="22"/>
                <w:szCs w:val="22"/>
              </w:rPr>
            </w:pPr>
            <w:r w:rsidRPr="00EB3451">
              <w:rPr>
                <w:rFonts w:ascii="Book Antiqua" w:hAnsi="Book Antiqua" w:cstheme="minorHAnsi"/>
                <w:b/>
                <w:sz w:val="22"/>
                <w:szCs w:val="22"/>
              </w:rPr>
              <w:t>1.2</w:t>
            </w:r>
            <w:r w:rsidRPr="00EB3451">
              <w:rPr>
                <w:rFonts w:ascii="Book Antiqua" w:hAnsi="Book Antiqua" w:cstheme="minorHAnsi"/>
                <w:b/>
                <w:sz w:val="22"/>
                <w:szCs w:val="22"/>
              </w:rPr>
              <w:tab/>
              <w:t>Financial Position</w:t>
            </w:r>
          </w:p>
          <w:p w14:paraId="1439A5D0" w14:textId="77777777" w:rsidR="00894D7E" w:rsidRPr="00EB3451" w:rsidRDefault="00894D7E" w:rsidP="00EB3451">
            <w:pPr>
              <w:pStyle w:val="BodyText"/>
              <w:spacing w:after="0" w:line="240" w:lineRule="auto"/>
              <w:contextualSpacing/>
              <w:jc w:val="both"/>
              <w:rPr>
                <w:rFonts w:ascii="Book Antiqua" w:hAnsi="Book Antiqua" w:cstheme="minorHAnsi"/>
                <w:b/>
                <w:sz w:val="22"/>
                <w:szCs w:val="22"/>
              </w:rPr>
            </w:pPr>
          </w:p>
          <w:p w14:paraId="2FE221A1" w14:textId="09C35D38" w:rsidR="00D020CA" w:rsidRPr="00EB3451" w:rsidRDefault="00D020CA" w:rsidP="00EB3451">
            <w:pPr>
              <w:pStyle w:val="BodyText"/>
              <w:spacing w:after="0" w:line="240" w:lineRule="auto"/>
              <w:ind w:left="739" w:hanging="739"/>
              <w:contextualSpacing/>
              <w:jc w:val="both"/>
              <w:rPr>
                <w:rFonts w:ascii="Book Antiqua" w:hAnsi="Book Antiqua" w:cstheme="minorHAnsi"/>
                <w:bCs/>
                <w:sz w:val="22"/>
                <w:szCs w:val="22"/>
              </w:rPr>
            </w:pPr>
            <w:r w:rsidRPr="00EB3451">
              <w:rPr>
                <w:rFonts w:ascii="Book Antiqua" w:hAnsi="Book Antiqua" w:cstheme="minorHAnsi"/>
                <w:bCs/>
                <w:sz w:val="22"/>
                <w:szCs w:val="22"/>
              </w:rPr>
              <w:t>a)</w:t>
            </w:r>
            <w:r w:rsidRPr="00EB3451">
              <w:rPr>
                <w:rFonts w:ascii="Book Antiqua" w:hAnsi="Book Antiqua" w:cstheme="minorHAnsi"/>
                <w:bCs/>
                <w:sz w:val="22"/>
                <w:szCs w:val="22"/>
              </w:rPr>
              <w:tab/>
              <w:t>Net Worth for last 3 financial years of the bidder should be positive.</w:t>
            </w:r>
          </w:p>
          <w:p w14:paraId="0A2D2947" w14:textId="77777777" w:rsidR="00D020CA" w:rsidRPr="00EB3451" w:rsidRDefault="00D020CA" w:rsidP="00EB3451">
            <w:pPr>
              <w:pStyle w:val="BodyText"/>
              <w:spacing w:after="0" w:line="240" w:lineRule="auto"/>
              <w:ind w:left="739" w:hanging="739"/>
              <w:contextualSpacing/>
              <w:jc w:val="both"/>
              <w:rPr>
                <w:rFonts w:ascii="Book Antiqua" w:hAnsi="Book Antiqua" w:cstheme="minorHAnsi"/>
                <w:bCs/>
                <w:sz w:val="22"/>
                <w:szCs w:val="22"/>
              </w:rPr>
            </w:pPr>
          </w:p>
          <w:p w14:paraId="1130EE30" w14:textId="6CC75FB4" w:rsidR="00D020CA" w:rsidRPr="00EB3451" w:rsidRDefault="00D020CA" w:rsidP="00EB3451">
            <w:pPr>
              <w:pStyle w:val="BodyText"/>
              <w:spacing w:after="0" w:line="240" w:lineRule="auto"/>
              <w:ind w:left="739" w:hanging="739"/>
              <w:contextualSpacing/>
              <w:jc w:val="both"/>
              <w:rPr>
                <w:rFonts w:ascii="Book Antiqua" w:hAnsi="Book Antiqua" w:cstheme="minorHAnsi"/>
                <w:bCs/>
                <w:sz w:val="22"/>
                <w:szCs w:val="22"/>
              </w:rPr>
            </w:pPr>
            <w:r w:rsidRPr="00EB3451">
              <w:rPr>
                <w:rFonts w:ascii="Book Antiqua" w:hAnsi="Book Antiqua" w:cstheme="minorHAnsi"/>
                <w:bCs/>
                <w:sz w:val="22"/>
                <w:szCs w:val="22"/>
              </w:rPr>
              <w:t>b)</w:t>
            </w:r>
            <w:r w:rsidRPr="00EB3451">
              <w:rPr>
                <w:rFonts w:ascii="Book Antiqua" w:hAnsi="Book Antiqua" w:cstheme="minorHAnsi"/>
                <w:bCs/>
                <w:sz w:val="22"/>
                <w:szCs w:val="22"/>
              </w:rPr>
              <w:tab/>
              <w:t xml:space="preserve">Minimum Average Annual Turnover *(MAAT) for the best three years i.e 36 months out of last five financial years of the bidder should be </w:t>
            </w:r>
            <w:r w:rsidRPr="00EB3451">
              <w:rPr>
                <w:rFonts w:ascii="Book Antiqua" w:hAnsi="Book Antiqua" w:cstheme="minorHAnsi"/>
                <w:b/>
                <w:sz w:val="22"/>
                <w:szCs w:val="22"/>
              </w:rPr>
              <w:t>Rs. 17.05 crores</w:t>
            </w:r>
            <w:r w:rsidRPr="00EB3451">
              <w:rPr>
                <w:rFonts w:ascii="Book Antiqua" w:hAnsi="Book Antiqua" w:cstheme="minorHAnsi"/>
                <w:bCs/>
                <w:sz w:val="22"/>
                <w:szCs w:val="22"/>
              </w:rPr>
              <w:t>.</w:t>
            </w:r>
          </w:p>
          <w:p w14:paraId="1D2E72F8" w14:textId="77777777" w:rsidR="00D020CA" w:rsidRPr="00EB3451" w:rsidRDefault="00D020CA" w:rsidP="00EB3451">
            <w:pPr>
              <w:pStyle w:val="BodyText"/>
              <w:spacing w:after="0" w:line="240" w:lineRule="auto"/>
              <w:contextualSpacing/>
              <w:jc w:val="both"/>
              <w:rPr>
                <w:rFonts w:ascii="Book Antiqua" w:hAnsi="Book Antiqua" w:cstheme="minorHAnsi"/>
                <w:bCs/>
                <w:sz w:val="22"/>
                <w:szCs w:val="22"/>
              </w:rPr>
            </w:pPr>
          </w:p>
          <w:p w14:paraId="19FD4B2B" w14:textId="6082A4FE" w:rsidR="00D020CA" w:rsidRPr="00EB3451" w:rsidRDefault="00D020CA" w:rsidP="00EB3451">
            <w:pPr>
              <w:pStyle w:val="BodyText"/>
              <w:spacing w:after="0" w:line="240" w:lineRule="auto"/>
              <w:ind w:left="739" w:hanging="739"/>
              <w:contextualSpacing/>
              <w:jc w:val="both"/>
              <w:rPr>
                <w:rFonts w:ascii="Book Antiqua" w:hAnsi="Book Antiqua" w:cstheme="minorHAnsi"/>
                <w:bCs/>
                <w:sz w:val="22"/>
                <w:szCs w:val="22"/>
              </w:rPr>
            </w:pPr>
            <w:r w:rsidRPr="00EB3451">
              <w:rPr>
                <w:rFonts w:ascii="Book Antiqua" w:hAnsi="Book Antiqua" w:cstheme="minorHAnsi"/>
                <w:bCs/>
                <w:sz w:val="22"/>
                <w:szCs w:val="22"/>
              </w:rPr>
              <w:lastRenderedPageBreak/>
              <w:t>c)</w:t>
            </w:r>
            <w:r w:rsidRPr="00EB3451">
              <w:rPr>
                <w:rFonts w:ascii="Book Antiqua" w:hAnsi="Book Antiqua" w:cstheme="minorHAnsi"/>
                <w:bCs/>
                <w:sz w:val="22"/>
                <w:szCs w:val="22"/>
              </w:rPr>
              <w:tab/>
              <w:t xml:space="preserve">Bidder shall have liquid assets (L.A.) or/and evidence of access to or availability of credit facilities of not less than </w:t>
            </w:r>
            <w:r w:rsidRPr="00EB3451">
              <w:rPr>
                <w:rFonts w:ascii="Book Antiqua" w:hAnsi="Book Antiqua" w:cstheme="minorHAnsi"/>
                <w:b/>
                <w:sz w:val="22"/>
                <w:szCs w:val="22"/>
              </w:rPr>
              <w:t>Rs. 2.84 crores</w:t>
            </w:r>
            <w:r w:rsidRPr="00EB3451">
              <w:rPr>
                <w:rFonts w:ascii="Book Antiqua" w:hAnsi="Book Antiqua" w:cstheme="minorHAnsi"/>
                <w:bCs/>
                <w:sz w:val="22"/>
                <w:szCs w:val="22"/>
              </w:rPr>
              <w:t>.</w:t>
            </w:r>
          </w:p>
          <w:p w14:paraId="06C77158" w14:textId="77777777" w:rsidR="00894D7E" w:rsidRPr="00EB3451" w:rsidRDefault="00894D7E" w:rsidP="00EB3451">
            <w:pPr>
              <w:pStyle w:val="BodyText"/>
              <w:spacing w:after="0" w:line="240" w:lineRule="auto"/>
              <w:contextualSpacing/>
              <w:jc w:val="both"/>
              <w:rPr>
                <w:rFonts w:ascii="Book Antiqua" w:hAnsi="Book Antiqua" w:cstheme="minorHAnsi"/>
                <w:b/>
                <w:sz w:val="22"/>
                <w:szCs w:val="22"/>
              </w:rPr>
            </w:pPr>
          </w:p>
          <w:p w14:paraId="0762090C" w14:textId="77777777" w:rsidR="00894D7E" w:rsidRPr="00EB3451" w:rsidRDefault="00894D7E" w:rsidP="00EB3451">
            <w:pPr>
              <w:pStyle w:val="BodyText"/>
              <w:spacing w:after="0" w:line="240" w:lineRule="auto"/>
              <w:contextualSpacing/>
              <w:jc w:val="both"/>
              <w:rPr>
                <w:rFonts w:ascii="Book Antiqua" w:hAnsi="Book Antiqua" w:cstheme="minorHAnsi"/>
                <w:b/>
                <w:sz w:val="22"/>
                <w:szCs w:val="22"/>
              </w:rPr>
            </w:pPr>
          </w:p>
          <w:p w14:paraId="1BC7E3B1" w14:textId="77777777" w:rsidR="00D8760C" w:rsidRPr="00EB3451" w:rsidRDefault="00D8760C" w:rsidP="00EB34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EB3451">
              <w:rPr>
                <w:rFonts w:ascii="Book Antiqua" w:hAnsi="Book Antiqua" w:cs="Arial"/>
                <w:b/>
                <w:bCs/>
                <w:sz w:val="22"/>
                <w:szCs w:val="22"/>
              </w:rPr>
              <w:t>Notes for clause 1.2:</w:t>
            </w:r>
          </w:p>
          <w:p w14:paraId="6DD21E20" w14:textId="244299CD" w:rsidR="007E4547" w:rsidRPr="00EB3451" w:rsidRDefault="007E4547" w:rsidP="00EB34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EB3451">
              <w:rPr>
                <w:rFonts w:ascii="Book Antiqua" w:hAnsi="Book Antiqua" w:cs="Arial"/>
                <w:sz w:val="22"/>
                <w:szCs w:val="22"/>
              </w:rPr>
              <w:t>………………</w:t>
            </w:r>
            <w:r w:rsidR="00A05A99" w:rsidRPr="00EB3451">
              <w:rPr>
                <w:rFonts w:ascii="Book Antiqua" w:hAnsi="Book Antiqua" w:cs="Arial"/>
                <w:sz w:val="22"/>
                <w:szCs w:val="22"/>
              </w:rPr>
              <w:t>…………</w:t>
            </w:r>
          </w:p>
          <w:p w14:paraId="30DA91C2" w14:textId="7B61E3B3" w:rsidR="007E4547" w:rsidRPr="00EB3451" w:rsidRDefault="00A05A99" w:rsidP="00EB3451">
            <w:pPr>
              <w:pStyle w:val="BodyText"/>
              <w:spacing w:after="0" w:line="240" w:lineRule="auto"/>
              <w:ind w:left="250" w:hanging="250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EB3451">
              <w:rPr>
                <w:rFonts w:ascii="Book Antiqua" w:hAnsi="Book Antiqua" w:cs="Arial"/>
                <w:sz w:val="22"/>
                <w:szCs w:val="22"/>
              </w:rPr>
              <w:t xml:space="preserve">^ Start-Ups as </w:t>
            </w:r>
            <w:r w:rsidRPr="00027E59">
              <w:rPr>
                <w:rFonts w:ascii="Book Antiqua" w:hAnsi="Book Antiqua" w:cs="Arial"/>
                <w:sz w:val="22"/>
                <w:szCs w:val="22"/>
              </w:rPr>
              <w:t>defined by DIPP, applicable</w:t>
            </w:r>
            <w:r w:rsidRPr="00EB3451">
              <w:rPr>
                <w:rFonts w:ascii="Book Antiqua" w:hAnsi="Book Antiqua" w:cs="Arial"/>
                <w:sz w:val="22"/>
                <w:szCs w:val="22"/>
              </w:rPr>
              <w:t xml:space="preserve"> as on the originally scheduled last date of bid submission (soft copy).</w:t>
            </w:r>
          </w:p>
          <w:p w14:paraId="165A2847" w14:textId="77777777" w:rsidR="00D8760C" w:rsidRPr="00EB3451" w:rsidRDefault="00D8760C" w:rsidP="00EB3451">
            <w:pPr>
              <w:pStyle w:val="BodyText"/>
              <w:spacing w:after="0" w:line="240" w:lineRule="auto"/>
              <w:contextualSpacing/>
              <w:jc w:val="both"/>
              <w:rPr>
                <w:rFonts w:ascii="Book Antiqua" w:hAnsi="Book Antiqua" w:cstheme="minorHAnsi"/>
                <w:b/>
                <w:sz w:val="22"/>
                <w:szCs w:val="22"/>
              </w:rPr>
            </w:pPr>
          </w:p>
          <w:p w14:paraId="135A4666" w14:textId="77777777" w:rsidR="00D66BE4" w:rsidRPr="00EB3451" w:rsidRDefault="00D66BE4" w:rsidP="00EB3451">
            <w:pPr>
              <w:pStyle w:val="BodyText"/>
              <w:spacing w:after="0" w:line="240" w:lineRule="auto"/>
              <w:contextualSpacing/>
              <w:jc w:val="both"/>
              <w:rPr>
                <w:rFonts w:ascii="Book Antiqua" w:hAnsi="Book Antiqua" w:cstheme="minorHAnsi"/>
                <w:b/>
                <w:sz w:val="22"/>
                <w:szCs w:val="22"/>
              </w:rPr>
            </w:pPr>
          </w:p>
          <w:p w14:paraId="7CB4D735" w14:textId="0D4A1DDD" w:rsidR="00894D7E" w:rsidRPr="00EB3451" w:rsidRDefault="00D66BE4" w:rsidP="00EB3451">
            <w:pPr>
              <w:pStyle w:val="BodyText"/>
              <w:spacing w:after="0" w:line="240" w:lineRule="auto"/>
              <w:contextualSpacing/>
              <w:jc w:val="both"/>
              <w:rPr>
                <w:rFonts w:ascii="Book Antiqua" w:hAnsi="Book Antiqua" w:cstheme="minorHAnsi"/>
                <w:b/>
                <w:sz w:val="22"/>
                <w:szCs w:val="22"/>
              </w:rPr>
            </w:pPr>
            <w:r w:rsidRPr="00EB3451">
              <w:rPr>
                <w:rFonts w:ascii="Book Antiqua" w:hAnsi="Book Antiqua" w:cstheme="minorHAnsi"/>
                <w:b/>
                <w:sz w:val="22"/>
                <w:szCs w:val="22"/>
              </w:rPr>
              <w:t>1.3</w:t>
            </w:r>
            <w:r w:rsidRPr="00EB3451">
              <w:rPr>
                <w:rFonts w:ascii="Book Antiqua" w:hAnsi="Book Antiqua" w:cstheme="minorHAnsi"/>
                <w:b/>
                <w:sz w:val="22"/>
                <w:szCs w:val="22"/>
              </w:rPr>
              <w:tab/>
              <w:t>Joint Venture Bids</w:t>
            </w:r>
          </w:p>
          <w:p w14:paraId="67182307" w14:textId="77777777" w:rsidR="00812CB9" w:rsidRPr="00EB3451" w:rsidRDefault="00812CB9" w:rsidP="00EB3451">
            <w:pPr>
              <w:pStyle w:val="BodyText"/>
              <w:spacing w:after="0" w:line="240" w:lineRule="auto"/>
              <w:contextualSpacing/>
              <w:jc w:val="both"/>
              <w:rPr>
                <w:rFonts w:ascii="Book Antiqua" w:hAnsi="Book Antiqua" w:cstheme="minorHAnsi"/>
                <w:b/>
                <w:sz w:val="22"/>
                <w:szCs w:val="22"/>
              </w:rPr>
            </w:pPr>
          </w:p>
          <w:p w14:paraId="7EBA309B" w14:textId="77777777" w:rsidR="00812CB9" w:rsidRPr="00EB3451" w:rsidRDefault="00812CB9" w:rsidP="00EB3451">
            <w:pPr>
              <w:pStyle w:val="ListParagraph"/>
              <w:spacing w:after="0" w:line="240" w:lineRule="auto"/>
              <w:ind w:left="49"/>
              <w:contextualSpacing/>
              <w:jc w:val="both"/>
              <w:rPr>
                <w:rFonts w:ascii="Book Antiqua" w:hAnsi="Book Antiqua" w:cs="Arial"/>
                <w:bCs/>
                <w:color w:val="000000"/>
              </w:rPr>
            </w:pPr>
            <w:r w:rsidRPr="00EB3451">
              <w:rPr>
                <w:rFonts w:ascii="Book Antiqua" w:hAnsi="Book Antiqua" w:cs="Arial"/>
                <w:bCs/>
                <w:color w:val="000000"/>
              </w:rPr>
              <w:t xml:space="preserve">In case a bid is submitted by a Joint Venture (JV) of two or more firms as partners, joint venture must comply with the following minimum criteria: </w:t>
            </w:r>
          </w:p>
          <w:p w14:paraId="2C7DBA12" w14:textId="77777777" w:rsidR="00EB3451" w:rsidRPr="00EB3451" w:rsidRDefault="00EB3451" w:rsidP="00EB3451">
            <w:pPr>
              <w:pStyle w:val="ListParagraph"/>
              <w:spacing w:after="0" w:line="240" w:lineRule="auto"/>
              <w:ind w:left="49"/>
              <w:contextualSpacing/>
              <w:jc w:val="both"/>
              <w:rPr>
                <w:rFonts w:ascii="Book Antiqua" w:hAnsi="Book Antiqua" w:cs="Arial"/>
                <w:bCs/>
                <w:color w:val="000000"/>
              </w:rPr>
            </w:pPr>
          </w:p>
          <w:p w14:paraId="1EC4470F" w14:textId="7BCF407D" w:rsidR="00812CB9" w:rsidRPr="00EB3451" w:rsidRDefault="00EB3451" w:rsidP="00EB34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Cs/>
                <w:color w:val="000000"/>
                <w:sz w:val="22"/>
                <w:szCs w:val="22"/>
              </w:rPr>
            </w:pPr>
            <w:bookmarkStart w:id="0" w:name="_Hlk101954724"/>
            <w:r w:rsidRPr="00EB3451">
              <w:rPr>
                <w:rFonts w:ascii="Book Antiqua" w:hAnsi="Book Antiqua" w:cs="Arial"/>
                <w:bCs/>
                <w:color w:val="000000"/>
                <w:sz w:val="22"/>
                <w:szCs w:val="22"/>
              </w:rPr>
              <w:t xml:space="preserve">1.     </w:t>
            </w:r>
            <w:r w:rsidR="00812CB9" w:rsidRPr="00EB3451">
              <w:rPr>
                <w:rFonts w:ascii="Book Antiqua" w:hAnsi="Book Antiqua" w:cs="Arial"/>
                <w:bCs/>
                <w:color w:val="000000"/>
                <w:sz w:val="22"/>
                <w:szCs w:val="22"/>
              </w:rPr>
              <w:t xml:space="preserve">The lead partner shall meet, </w:t>
            </w:r>
          </w:p>
          <w:p w14:paraId="6AE6CE55" w14:textId="77777777" w:rsidR="00812CB9" w:rsidRPr="00EB3451" w:rsidRDefault="00812CB9" w:rsidP="00EB3451">
            <w:pPr>
              <w:pStyle w:val="ListParagraph"/>
              <w:spacing w:after="0" w:line="240" w:lineRule="auto"/>
              <w:ind w:left="0"/>
              <w:contextualSpacing/>
              <w:jc w:val="both"/>
              <w:rPr>
                <w:rFonts w:ascii="Book Antiqua" w:hAnsi="Book Antiqua" w:cs="Arial"/>
                <w:bCs/>
                <w:color w:val="000000"/>
              </w:rPr>
            </w:pPr>
          </w:p>
          <w:p w14:paraId="33868273" w14:textId="77777777" w:rsidR="00812CB9" w:rsidRPr="00EB3451" w:rsidRDefault="00812CB9" w:rsidP="00EB345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contextualSpacing/>
              <w:jc w:val="both"/>
              <w:rPr>
                <w:rFonts w:ascii="Book Antiqua" w:hAnsi="Book Antiqua" w:cs="Arial"/>
                <w:bCs/>
                <w:color w:val="000000"/>
              </w:rPr>
            </w:pPr>
            <w:r w:rsidRPr="00EB3451">
              <w:rPr>
                <w:rFonts w:ascii="Book Antiqua" w:hAnsi="Book Antiqua" w:cs="Arial"/>
                <w:bCs/>
                <w:color w:val="000000"/>
              </w:rPr>
              <w:t>Shall meet the Financial Position criteria given at 1.2 (a) above.</w:t>
            </w:r>
          </w:p>
          <w:p w14:paraId="4A473B16" w14:textId="77777777" w:rsidR="00812CB9" w:rsidRPr="00EB3451" w:rsidRDefault="00812CB9" w:rsidP="00EB345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contextualSpacing/>
              <w:jc w:val="both"/>
              <w:rPr>
                <w:rFonts w:ascii="Book Antiqua" w:hAnsi="Book Antiqua" w:cs="Arial"/>
                <w:bCs/>
                <w:color w:val="000000"/>
              </w:rPr>
            </w:pPr>
            <w:r w:rsidRPr="00EB3451">
              <w:rPr>
                <w:rFonts w:ascii="Book Antiqua" w:hAnsi="Book Antiqua" w:cs="Arial"/>
                <w:bCs/>
                <w:color w:val="000000"/>
              </w:rPr>
              <w:t xml:space="preserve">Not less than 40% of the Financial Position criteria given at para 1.2 (b) &amp; (c) above </w:t>
            </w:r>
          </w:p>
          <w:p w14:paraId="29B29582" w14:textId="77777777" w:rsidR="00812CB9" w:rsidRPr="00EB3451" w:rsidRDefault="00812CB9" w:rsidP="00EB345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contextualSpacing/>
              <w:jc w:val="both"/>
              <w:rPr>
                <w:rFonts w:ascii="Book Antiqua" w:hAnsi="Book Antiqua" w:cs="Arial"/>
                <w:bCs/>
                <w:color w:val="000000"/>
              </w:rPr>
            </w:pPr>
          </w:p>
          <w:p w14:paraId="431E5FE3" w14:textId="77777777" w:rsidR="00812CB9" w:rsidRPr="00EB3451" w:rsidRDefault="00812CB9" w:rsidP="00EB3451">
            <w:pPr>
              <w:pStyle w:val="ListParagraph"/>
              <w:spacing w:after="0" w:line="240" w:lineRule="auto"/>
              <w:ind w:left="1478" w:hanging="900"/>
              <w:contextualSpacing/>
              <w:jc w:val="both"/>
              <w:rPr>
                <w:rFonts w:ascii="Book Antiqua" w:hAnsi="Book Antiqua" w:cs="Arial"/>
                <w:bCs/>
                <w:color w:val="000000"/>
              </w:rPr>
            </w:pPr>
            <w:r w:rsidRPr="00EB3451">
              <w:rPr>
                <w:rFonts w:ascii="Book Antiqua" w:hAnsi="Book Antiqua" w:cs="Arial"/>
                <w:bCs/>
                <w:color w:val="000000"/>
              </w:rPr>
              <w:t xml:space="preserve">          A) The lead partner shall meet 100% of the Technical Experience criteria given at </w:t>
            </w:r>
            <w:r w:rsidRPr="00606831">
              <w:rPr>
                <w:rFonts w:ascii="Book Antiqua" w:hAnsi="Book Antiqua" w:cs="Arial"/>
                <w:b/>
                <w:color w:val="000000"/>
              </w:rPr>
              <w:t>1.1 above</w:t>
            </w:r>
            <w:r w:rsidRPr="00EB3451">
              <w:rPr>
                <w:rFonts w:ascii="Book Antiqua" w:hAnsi="Book Antiqua" w:cs="Arial"/>
                <w:bCs/>
                <w:color w:val="000000"/>
              </w:rPr>
              <w:t>.</w:t>
            </w:r>
          </w:p>
          <w:p w14:paraId="7A922B2A" w14:textId="77777777" w:rsidR="00606831" w:rsidRDefault="00606831" w:rsidP="00EB3451">
            <w:pPr>
              <w:pStyle w:val="ListParagraph"/>
              <w:spacing w:after="0" w:line="240" w:lineRule="auto"/>
              <w:ind w:left="1108"/>
              <w:contextualSpacing/>
              <w:jc w:val="center"/>
              <w:rPr>
                <w:rFonts w:ascii="Book Antiqua" w:hAnsi="Book Antiqua" w:cs="Arial"/>
                <w:bCs/>
                <w:color w:val="000000"/>
              </w:rPr>
            </w:pPr>
          </w:p>
          <w:p w14:paraId="7F516220" w14:textId="7EF43B41" w:rsidR="00812CB9" w:rsidRDefault="00812CB9" w:rsidP="00EB3451">
            <w:pPr>
              <w:pStyle w:val="ListParagraph"/>
              <w:spacing w:after="0" w:line="240" w:lineRule="auto"/>
              <w:ind w:left="1108"/>
              <w:contextualSpacing/>
              <w:jc w:val="center"/>
              <w:rPr>
                <w:rFonts w:ascii="Book Antiqua" w:hAnsi="Book Antiqua" w:cs="Arial"/>
                <w:bCs/>
                <w:color w:val="000000"/>
              </w:rPr>
            </w:pPr>
            <w:r w:rsidRPr="00EB3451">
              <w:rPr>
                <w:rFonts w:ascii="Book Antiqua" w:hAnsi="Book Antiqua" w:cs="Arial"/>
                <w:bCs/>
                <w:color w:val="000000"/>
              </w:rPr>
              <w:t>Or</w:t>
            </w:r>
          </w:p>
          <w:p w14:paraId="0894D054" w14:textId="77777777" w:rsidR="00606831" w:rsidRPr="00EB3451" w:rsidRDefault="00606831" w:rsidP="00EB3451">
            <w:pPr>
              <w:pStyle w:val="ListParagraph"/>
              <w:spacing w:after="0" w:line="240" w:lineRule="auto"/>
              <w:ind w:left="1108"/>
              <w:contextualSpacing/>
              <w:jc w:val="center"/>
              <w:rPr>
                <w:rFonts w:ascii="Book Antiqua" w:hAnsi="Book Antiqua" w:cs="Arial"/>
                <w:bCs/>
                <w:color w:val="000000"/>
              </w:rPr>
            </w:pPr>
          </w:p>
          <w:p w14:paraId="702E5D95" w14:textId="77777777" w:rsidR="00812CB9" w:rsidRPr="00EB3451" w:rsidRDefault="00812CB9" w:rsidP="00EB3451">
            <w:pPr>
              <w:pStyle w:val="ListParagraph"/>
              <w:spacing w:after="0" w:line="240" w:lineRule="auto"/>
              <w:ind w:left="1478" w:hanging="360"/>
              <w:contextualSpacing/>
              <w:jc w:val="both"/>
              <w:rPr>
                <w:rFonts w:ascii="Book Antiqua" w:hAnsi="Book Antiqua" w:cs="Arial"/>
                <w:bCs/>
                <w:color w:val="000000"/>
              </w:rPr>
            </w:pPr>
            <w:r w:rsidRPr="00EB3451">
              <w:rPr>
                <w:rFonts w:ascii="Book Antiqua" w:hAnsi="Book Antiqua" w:cs="Arial"/>
                <w:bCs/>
                <w:color w:val="000000"/>
              </w:rPr>
              <w:t xml:space="preserve">B)  </w:t>
            </w:r>
            <w:r w:rsidRPr="00EB3451">
              <w:rPr>
                <w:rFonts w:ascii="Book Antiqua" w:hAnsi="Book Antiqua" w:cs="Arial"/>
              </w:rPr>
              <w:t>Must have manu</w:t>
            </w:r>
            <w:r w:rsidRPr="00EB3451">
              <w:rPr>
                <w:rFonts w:ascii="Book Antiqua" w:hAnsi="Book Antiqua" w:cs="Arial"/>
              </w:rPr>
              <w:softHyphen/>
              <w:t xml:space="preserve">factured and supplied Solar </w:t>
            </w:r>
            <w:r w:rsidRPr="00EB3451">
              <w:rPr>
                <w:rFonts w:ascii="Book Antiqua" w:hAnsi="Book Antiqua" w:cs="Arial"/>
              </w:rPr>
              <w:lastRenderedPageBreak/>
              <w:t xml:space="preserve">Photo Voltaic Modules for a grid connected Solar PV plant of 500 KW </w:t>
            </w:r>
            <w:r w:rsidRPr="00EB3451">
              <w:rPr>
                <w:rFonts w:ascii="Book Antiqua" w:hAnsi="Book Antiqua" w:cs="Arial"/>
                <w:bCs/>
                <w:color w:val="000000"/>
              </w:rPr>
              <w:t xml:space="preserve">or higher capacity as a prime contractor. The reference plant of 500 KW or higher capacity must have been in satisfactory operation# for at least six (6) months as on the originally scheduled last date of bid submission (soft copy) mentioned above. </w:t>
            </w:r>
          </w:p>
          <w:p w14:paraId="3DC915FD" w14:textId="77777777" w:rsidR="00812CB9" w:rsidRPr="00EB3451" w:rsidRDefault="00812CB9" w:rsidP="00EB3451">
            <w:pPr>
              <w:pStyle w:val="ListParagraph"/>
              <w:spacing w:after="0" w:line="240" w:lineRule="auto"/>
              <w:ind w:left="0"/>
              <w:contextualSpacing/>
              <w:jc w:val="both"/>
              <w:rPr>
                <w:rFonts w:ascii="Book Antiqua" w:hAnsi="Book Antiqua" w:cs="Arial"/>
                <w:bCs/>
                <w:color w:val="000000"/>
              </w:rPr>
            </w:pPr>
          </w:p>
          <w:p w14:paraId="665D644C" w14:textId="3D7BB6B6" w:rsidR="00812CB9" w:rsidRPr="00EB3451" w:rsidRDefault="00EB3451" w:rsidP="00EB34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Cs/>
                <w:color w:val="000000"/>
                <w:sz w:val="22"/>
                <w:szCs w:val="22"/>
              </w:rPr>
            </w:pPr>
            <w:r w:rsidRPr="00EB3451">
              <w:rPr>
                <w:rFonts w:ascii="Book Antiqua" w:hAnsi="Book Antiqua" w:cs="Arial"/>
                <w:bCs/>
                <w:color w:val="000000"/>
                <w:sz w:val="22"/>
                <w:szCs w:val="22"/>
              </w:rPr>
              <w:t xml:space="preserve">2.    </w:t>
            </w:r>
            <w:r w:rsidR="00812CB9" w:rsidRPr="00EB3451">
              <w:rPr>
                <w:rFonts w:ascii="Book Antiqua" w:hAnsi="Book Antiqua" w:cs="Arial"/>
                <w:bCs/>
                <w:color w:val="000000"/>
                <w:sz w:val="22"/>
                <w:szCs w:val="22"/>
              </w:rPr>
              <w:t xml:space="preserve">Each of the other partner (s) individually </w:t>
            </w:r>
          </w:p>
          <w:p w14:paraId="27DDAC33" w14:textId="77777777" w:rsidR="00812CB9" w:rsidRPr="00EB3451" w:rsidRDefault="00812CB9" w:rsidP="00EB3451">
            <w:pPr>
              <w:pStyle w:val="ListParagraph"/>
              <w:spacing w:after="0" w:line="240" w:lineRule="auto"/>
              <w:ind w:left="0"/>
              <w:contextualSpacing/>
              <w:jc w:val="both"/>
              <w:rPr>
                <w:rFonts w:ascii="Book Antiqua" w:hAnsi="Book Antiqua" w:cs="Arial"/>
                <w:bCs/>
                <w:color w:val="000000"/>
              </w:rPr>
            </w:pPr>
          </w:p>
          <w:p w14:paraId="7E23EC47" w14:textId="77777777" w:rsidR="00812CB9" w:rsidRPr="00EB3451" w:rsidRDefault="00812CB9" w:rsidP="00EB345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Book Antiqua" w:hAnsi="Book Antiqua" w:cs="Arial"/>
                <w:bCs/>
                <w:color w:val="000000"/>
              </w:rPr>
            </w:pPr>
            <w:r w:rsidRPr="00EB3451">
              <w:rPr>
                <w:rFonts w:ascii="Book Antiqua" w:hAnsi="Book Antiqua" w:cs="Arial"/>
                <w:bCs/>
                <w:color w:val="000000"/>
              </w:rPr>
              <w:t>Must meet individually the Financial Position criteria given at 1.2 (a) above.</w:t>
            </w:r>
          </w:p>
          <w:p w14:paraId="432C5222" w14:textId="77777777" w:rsidR="00812CB9" w:rsidRPr="00EB3451" w:rsidRDefault="00812CB9" w:rsidP="0060683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Book Antiqua" w:hAnsi="Book Antiqua" w:cs="Arial"/>
                <w:bCs/>
                <w:color w:val="000000"/>
              </w:rPr>
            </w:pPr>
            <w:r w:rsidRPr="00EB3451">
              <w:rPr>
                <w:rFonts w:ascii="Book Antiqua" w:hAnsi="Book Antiqua" w:cs="Arial"/>
                <w:bCs/>
                <w:color w:val="000000"/>
              </w:rPr>
              <w:t xml:space="preserve">Meet not less than 25% of the Financial Position criteria given at 1.2 (b) &amp; (c) above. </w:t>
            </w:r>
          </w:p>
          <w:p w14:paraId="1657C363" w14:textId="77777777" w:rsidR="00812CB9" w:rsidRPr="00EB3451" w:rsidRDefault="00812CB9" w:rsidP="0060683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Book Antiqua" w:hAnsi="Book Antiqua" w:cs="Arial"/>
                <w:bCs/>
                <w:color w:val="000000"/>
              </w:rPr>
            </w:pPr>
            <w:r w:rsidRPr="00EB3451">
              <w:rPr>
                <w:rFonts w:ascii="Book Antiqua" w:hAnsi="Book Antiqua" w:cs="Arial"/>
                <w:bCs/>
                <w:color w:val="000000"/>
              </w:rPr>
              <w:t>If lead Partner meets 1.3.1.iii). B), each of the other Partner(s),</w:t>
            </w:r>
          </w:p>
          <w:p w14:paraId="3FEF690F" w14:textId="77777777" w:rsidR="00812CB9" w:rsidRPr="00EB3451" w:rsidRDefault="00812CB9" w:rsidP="00EB3451">
            <w:pPr>
              <w:pStyle w:val="ListParagraph"/>
              <w:spacing w:after="0" w:line="240" w:lineRule="auto"/>
              <w:ind w:left="758"/>
              <w:contextualSpacing/>
              <w:jc w:val="both"/>
              <w:rPr>
                <w:rFonts w:ascii="Book Antiqua" w:hAnsi="Book Antiqua" w:cs="Arial"/>
                <w:bCs/>
                <w:color w:val="000000"/>
              </w:rPr>
            </w:pPr>
          </w:p>
          <w:p w14:paraId="5E9E31D9" w14:textId="77777777" w:rsidR="00812CB9" w:rsidRPr="00EB3451" w:rsidRDefault="00812CB9" w:rsidP="00EB345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388"/>
              <w:contextualSpacing/>
              <w:jc w:val="both"/>
              <w:rPr>
                <w:rFonts w:ascii="Book Antiqua" w:hAnsi="Book Antiqua" w:cs="Arial"/>
                <w:bCs/>
                <w:color w:val="000000"/>
              </w:rPr>
            </w:pPr>
            <w:r w:rsidRPr="00EB3451">
              <w:rPr>
                <w:rFonts w:ascii="Book Antiqua" w:hAnsi="Book Antiqua" w:cs="Arial"/>
                <w:bCs/>
                <w:color w:val="000000"/>
              </w:rPr>
              <w:t>must have designed, supplied, erected and commissioned at least one Solar Photo Voltaic (PV) based grid connected power plant of 500 KW or higher capacity as a prime contractor. The reference plant of 500 KW or higher capacity must have been in satisfactory operation# for at least six (6) months as on the originally scheduled last date of bid submission (soft copy) mentioned above.</w:t>
            </w:r>
          </w:p>
          <w:p w14:paraId="75EB4405" w14:textId="77777777" w:rsidR="00812CB9" w:rsidRPr="00EB3451" w:rsidRDefault="00812CB9" w:rsidP="00EB3451">
            <w:pPr>
              <w:pStyle w:val="ListParagraph"/>
              <w:spacing w:after="0" w:line="240" w:lineRule="auto"/>
              <w:ind w:left="0"/>
              <w:contextualSpacing/>
              <w:jc w:val="both"/>
              <w:rPr>
                <w:rFonts w:ascii="Book Antiqua" w:hAnsi="Book Antiqua" w:cs="Arial"/>
                <w:bCs/>
                <w:color w:val="000000"/>
              </w:rPr>
            </w:pPr>
          </w:p>
          <w:p w14:paraId="5D9D6D20" w14:textId="77777777" w:rsidR="00812CB9" w:rsidRPr="00EB3451" w:rsidRDefault="00812CB9" w:rsidP="0060683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Book Antiqua" w:hAnsi="Book Antiqua" w:cs="Arial"/>
                <w:bCs/>
                <w:color w:val="000000"/>
              </w:rPr>
            </w:pPr>
            <w:r w:rsidRPr="00EB3451">
              <w:rPr>
                <w:rFonts w:ascii="Book Antiqua" w:hAnsi="Book Antiqua" w:cs="Arial"/>
              </w:rPr>
              <w:t xml:space="preserve">If </w:t>
            </w:r>
            <w:r w:rsidRPr="00606831">
              <w:rPr>
                <w:rFonts w:ascii="Book Antiqua" w:hAnsi="Book Antiqua" w:cs="Arial"/>
                <w:bCs/>
                <w:color w:val="000000"/>
              </w:rPr>
              <w:t>lead</w:t>
            </w:r>
            <w:r w:rsidRPr="00EB3451">
              <w:rPr>
                <w:rFonts w:ascii="Book Antiqua" w:hAnsi="Book Antiqua" w:cs="Arial"/>
              </w:rPr>
              <w:t xml:space="preserve"> Partner meets 1.3.1. iii). A), each of the other Partner(s) </w:t>
            </w:r>
          </w:p>
          <w:p w14:paraId="7B704175" w14:textId="77777777" w:rsidR="00812CB9" w:rsidRPr="00EB3451" w:rsidRDefault="00812CB9" w:rsidP="00EB3451">
            <w:pPr>
              <w:pStyle w:val="ListParagraph"/>
              <w:spacing w:after="0" w:line="240" w:lineRule="auto"/>
              <w:ind w:left="1568"/>
              <w:contextualSpacing/>
              <w:jc w:val="both"/>
              <w:rPr>
                <w:rFonts w:ascii="Book Antiqua" w:hAnsi="Book Antiqua" w:cs="Arial"/>
                <w:bCs/>
                <w:color w:val="000000"/>
              </w:rPr>
            </w:pPr>
          </w:p>
          <w:p w14:paraId="1C8C27BB" w14:textId="77777777" w:rsidR="00812CB9" w:rsidRPr="00EB3451" w:rsidRDefault="00812CB9" w:rsidP="00EB3451">
            <w:pPr>
              <w:pStyle w:val="ListParagraph"/>
              <w:spacing w:after="0" w:line="240" w:lineRule="auto"/>
              <w:ind w:left="1298" w:hanging="270"/>
              <w:contextualSpacing/>
              <w:jc w:val="both"/>
              <w:rPr>
                <w:rFonts w:ascii="Book Antiqua" w:hAnsi="Book Antiqua" w:cs="Arial"/>
                <w:bCs/>
                <w:color w:val="000000"/>
              </w:rPr>
            </w:pPr>
            <w:r w:rsidRPr="00EB3451">
              <w:rPr>
                <w:rFonts w:ascii="Book Antiqua" w:hAnsi="Book Antiqua" w:cs="Arial"/>
              </w:rPr>
              <w:lastRenderedPageBreak/>
              <w:t>A) must have manu</w:t>
            </w:r>
            <w:r w:rsidRPr="00EB3451">
              <w:rPr>
                <w:rFonts w:ascii="Book Antiqua" w:hAnsi="Book Antiqua" w:cs="Arial"/>
              </w:rPr>
              <w:softHyphen/>
              <w:t xml:space="preserve">factured and supplied Solar Photo Voltaic Modules for a grid connected Solar PV plant of 500 KW </w:t>
            </w:r>
            <w:r w:rsidRPr="00EB3451">
              <w:rPr>
                <w:rFonts w:ascii="Book Antiqua" w:hAnsi="Book Antiqua" w:cs="Arial"/>
                <w:bCs/>
                <w:color w:val="000000"/>
              </w:rPr>
              <w:t xml:space="preserve">or higher capacity as a prime contractor. The reference plant of 500 KW or higher capacity must have been in satisfactory operation# for at least six (6) months as on the originally scheduled last date of bid submission (soft copy) mentioned above. </w:t>
            </w:r>
          </w:p>
          <w:p w14:paraId="47DCFF15" w14:textId="77777777" w:rsidR="00812CB9" w:rsidRPr="00EB3451" w:rsidRDefault="00812CB9" w:rsidP="00EB3451">
            <w:pPr>
              <w:pStyle w:val="ListParagraph"/>
              <w:spacing w:after="0" w:line="240" w:lineRule="auto"/>
              <w:ind w:left="0"/>
              <w:contextualSpacing/>
              <w:jc w:val="center"/>
              <w:rPr>
                <w:rFonts w:ascii="Book Antiqua" w:hAnsi="Book Antiqua" w:cs="Arial"/>
                <w:bCs/>
                <w:color w:val="000000"/>
              </w:rPr>
            </w:pPr>
            <w:r w:rsidRPr="00EB3451">
              <w:rPr>
                <w:rFonts w:ascii="Book Antiqua" w:hAnsi="Book Antiqua" w:cs="Arial"/>
                <w:bCs/>
                <w:color w:val="000000"/>
              </w:rPr>
              <w:t>Or</w:t>
            </w:r>
          </w:p>
          <w:p w14:paraId="0432B3C8" w14:textId="77777777" w:rsidR="00812CB9" w:rsidRPr="00EB3451" w:rsidRDefault="00812CB9" w:rsidP="00EB345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298"/>
              <w:contextualSpacing/>
              <w:jc w:val="both"/>
              <w:rPr>
                <w:rFonts w:ascii="Book Antiqua" w:hAnsi="Book Antiqua" w:cs="Arial"/>
                <w:bCs/>
                <w:color w:val="000000"/>
              </w:rPr>
            </w:pPr>
            <w:r w:rsidRPr="00EB3451">
              <w:rPr>
                <w:rFonts w:ascii="Book Antiqua" w:hAnsi="Book Antiqua" w:cs="Arial"/>
                <w:bCs/>
                <w:color w:val="000000"/>
              </w:rPr>
              <w:t xml:space="preserve">must have designed, supplied, erected and commissioned at least one Solar Photo Voltaic (PV) based grid connected power plant of 500 KW or higher capacity as a prime contractor. The reference plant of 500 KW or higher capacity must have been in satisfactory operation# for at least six (6) months as on the originally scheduled last date of bid submission (soft copy) mentioned above. </w:t>
            </w:r>
          </w:p>
          <w:p w14:paraId="2827A965" w14:textId="77777777" w:rsidR="00812CB9" w:rsidRPr="00EB3451" w:rsidRDefault="00812CB9" w:rsidP="00EB3451">
            <w:pPr>
              <w:pStyle w:val="ListParagraph"/>
              <w:spacing w:after="0" w:line="240" w:lineRule="auto"/>
              <w:ind w:left="0"/>
              <w:contextualSpacing/>
              <w:jc w:val="both"/>
              <w:rPr>
                <w:rFonts w:ascii="Book Antiqua" w:hAnsi="Book Antiqua" w:cs="Arial"/>
                <w:bCs/>
                <w:color w:val="000000"/>
              </w:rPr>
            </w:pPr>
          </w:p>
          <w:p w14:paraId="149A41D7" w14:textId="488F05F3" w:rsidR="00812CB9" w:rsidRPr="00EB3451" w:rsidRDefault="00EB3451" w:rsidP="00EB3451">
            <w:pPr>
              <w:spacing w:after="0" w:line="240" w:lineRule="auto"/>
              <w:ind w:left="456" w:hanging="426"/>
              <w:contextualSpacing/>
              <w:jc w:val="both"/>
              <w:rPr>
                <w:rFonts w:ascii="Book Antiqua" w:hAnsi="Book Antiqua" w:cs="Arial"/>
                <w:bCs/>
                <w:color w:val="000000"/>
                <w:sz w:val="22"/>
                <w:szCs w:val="22"/>
              </w:rPr>
            </w:pPr>
            <w:r w:rsidRPr="00EB3451">
              <w:rPr>
                <w:rFonts w:ascii="Book Antiqua" w:hAnsi="Book Antiqua" w:cs="Arial"/>
                <w:bCs/>
                <w:color w:val="000000"/>
                <w:sz w:val="22"/>
                <w:szCs w:val="22"/>
              </w:rPr>
              <w:t xml:space="preserve">3.   </w:t>
            </w:r>
            <w:r w:rsidR="00812CB9" w:rsidRPr="00EB3451">
              <w:rPr>
                <w:rFonts w:ascii="Book Antiqua" w:hAnsi="Book Antiqua" w:cs="Arial"/>
                <w:bCs/>
                <w:color w:val="000000"/>
                <w:sz w:val="22"/>
                <w:szCs w:val="22"/>
              </w:rPr>
              <w:t>The Joint Venture must satisfy collectively the Criteria of clause 1.2(b) &amp; (c) above for which purpose the relevant figure of average annual turnover and liquid assets / credit facilities for each of the partners of the JV shall be added together to arrive at Joint Venture total capacity.</w:t>
            </w:r>
          </w:p>
          <w:bookmarkEnd w:id="0"/>
          <w:p w14:paraId="7CDC86C8" w14:textId="77777777" w:rsidR="00812CB9" w:rsidRPr="00EB3451" w:rsidRDefault="00812CB9" w:rsidP="00EB3451">
            <w:pPr>
              <w:pStyle w:val="ListParagraph"/>
              <w:spacing w:after="0" w:line="240" w:lineRule="auto"/>
              <w:ind w:left="1108"/>
              <w:contextualSpacing/>
              <w:jc w:val="both"/>
              <w:rPr>
                <w:rFonts w:ascii="Book Antiqua" w:hAnsi="Book Antiqua" w:cs="Arial"/>
                <w:bCs/>
                <w:color w:val="000000"/>
              </w:rPr>
            </w:pPr>
          </w:p>
          <w:p w14:paraId="332B90E8" w14:textId="77777777" w:rsidR="00812CB9" w:rsidRPr="00EB3451" w:rsidRDefault="00812CB9" w:rsidP="00EB3451">
            <w:pPr>
              <w:pStyle w:val="ListParagraph"/>
              <w:spacing w:after="0" w:line="240" w:lineRule="auto"/>
              <w:ind w:left="0"/>
              <w:contextualSpacing/>
              <w:jc w:val="both"/>
              <w:rPr>
                <w:rFonts w:ascii="Book Antiqua" w:hAnsi="Book Antiqua" w:cs="Arial"/>
                <w:b/>
                <w:color w:val="000000"/>
              </w:rPr>
            </w:pPr>
            <w:r w:rsidRPr="00EB3451">
              <w:rPr>
                <w:rFonts w:ascii="Book Antiqua" w:hAnsi="Book Antiqua" w:cs="Arial"/>
                <w:b/>
                <w:color w:val="000000"/>
              </w:rPr>
              <w:t xml:space="preserve">Notes for clause 1.3: </w:t>
            </w:r>
          </w:p>
          <w:p w14:paraId="62FC28E8" w14:textId="77777777" w:rsidR="00812CB9" w:rsidRPr="00EB3451" w:rsidRDefault="00812CB9" w:rsidP="00EB3451">
            <w:pPr>
              <w:pStyle w:val="BodyText"/>
              <w:spacing w:after="0" w:line="240" w:lineRule="auto"/>
              <w:contextualSpacing/>
              <w:jc w:val="both"/>
              <w:rPr>
                <w:rFonts w:ascii="Book Antiqua" w:hAnsi="Book Antiqua" w:cstheme="minorHAnsi"/>
                <w:b/>
                <w:sz w:val="22"/>
                <w:szCs w:val="22"/>
              </w:rPr>
            </w:pPr>
          </w:p>
          <w:p w14:paraId="30D4CBF4" w14:textId="52E6D85E" w:rsidR="00D66BE4" w:rsidRDefault="007B2C73" w:rsidP="00EB3451">
            <w:pPr>
              <w:pStyle w:val="BodyText"/>
              <w:spacing w:after="0" w:line="240" w:lineRule="auto"/>
              <w:contextualSpacing/>
              <w:jc w:val="both"/>
              <w:rPr>
                <w:rFonts w:ascii="Book Antiqua" w:hAnsi="Book Antiqua" w:cstheme="minorHAnsi"/>
                <w:b/>
                <w:sz w:val="22"/>
                <w:szCs w:val="22"/>
              </w:rPr>
            </w:pPr>
            <w:r>
              <w:rPr>
                <w:rFonts w:ascii="Book Antiqua" w:hAnsi="Book Antiqua" w:cstheme="minorHAnsi"/>
                <w:b/>
                <w:sz w:val="22"/>
                <w:szCs w:val="22"/>
              </w:rPr>
              <w:t>…………………………..</w:t>
            </w:r>
          </w:p>
          <w:p w14:paraId="278EF695" w14:textId="77777777" w:rsidR="007B2C73" w:rsidRDefault="007B2C73" w:rsidP="00EB3451">
            <w:pPr>
              <w:pStyle w:val="BodyText"/>
              <w:spacing w:after="0" w:line="240" w:lineRule="auto"/>
              <w:contextualSpacing/>
              <w:jc w:val="both"/>
              <w:rPr>
                <w:rFonts w:ascii="Book Antiqua" w:hAnsi="Book Antiqua" w:cstheme="minorHAnsi"/>
                <w:b/>
                <w:sz w:val="22"/>
                <w:szCs w:val="22"/>
              </w:rPr>
            </w:pPr>
          </w:p>
          <w:p w14:paraId="26AD2A3B" w14:textId="77777777" w:rsidR="007B2C73" w:rsidRPr="00AC6E99" w:rsidRDefault="007B2C73" w:rsidP="00FA017B">
            <w:pPr>
              <w:pStyle w:val="ListParagraph"/>
              <w:ind w:left="739" w:hanging="407"/>
              <w:jc w:val="both"/>
              <w:rPr>
                <w:rFonts w:ascii="Book Antiqua" w:hAnsi="Book Antiqua" w:cs="Arial"/>
                <w:bCs/>
                <w:color w:val="000000"/>
              </w:rPr>
            </w:pPr>
            <w:r w:rsidRPr="00AC6E99">
              <w:rPr>
                <w:rFonts w:ascii="Book Antiqua" w:hAnsi="Book Antiqua" w:cs="Arial"/>
                <w:bCs/>
                <w:color w:val="000000"/>
              </w:rPr>
              <w:t xml:space="preserve">{v} EPC projects with solar PV module supplied by </w:t>
            </w:r>
            <w:r w:rsidRPr="00AC6E99">
              <w:rPr>
                <w:rFonts w:ascii="Book Antiqua" w:hAnsi="Book Antiqua" w:cs="Arial"/>
                <w:bCs/>
                <w:color w:val="000000"/>
              </w:rPr>
              <w:lastRenderedPageBreak/>
              <w:t>developer/ owner as free issue item to EPC contractor shall also be considered eligible for sub-clause 2.(iii). A) and  2. (iv) B) of clause 1.3 of QR.</w:t>
            </w:r>
          </w:p>
          <w:p w14:paraId="1F80AE58" w14:textId="77777777" w:rsidR="007B2C73" w:rsidRPr="00EB3451" w:rsidRDefault="007B2C73" w:rsidP="00EB3451">
            <w:pPr>
              <w:pStyle w:val="BodyText"/>
              <w:spacing w:after="0" w:line="240" w:lineRule="auto"/>
              <w:contextualSpacing/>
              <w:jc w:val="both"/>
              <w:rPr>
                <w:rFonts w:ascii="Book Antiqua" w:hAnsi="Book Antiqua" w:cstheme="minorHAnsi"/>
                <w:b/>
                <w:sz w:val="22"/>
                <w:szCs w:val="22"/>
              </w:rPr>
            </w:pPr>
          </w:p>
          <w:p w14:paraId="36C430BD" w14:textId="77777777" w:rsidR="00D66BE4" w:rsidRPr="00EB3451" w:rsidRDefault="00D66BE4" w:rsidP="00EB3451">
            <w:pPr>
              <w:pStyle w:val="BodyText"/>
              <w:spacing w:after="0" w:line="240" w:lineRule="auto"/>
              <w:contextualSpacing/>
              <w:jc w:val="both"/>
              <w:rPr>
                <w:rFonts w:ascii="Book Antiqua" w:hAnsi="Book Antiqua" w:cstheme="minorHAnsi"/>
                <w:b/>
                <w:sz w:val="22"/>
                <w:szCs w:val="22"/>
              </w:rPr>
            </w:pPr>
          </w:p>
          <w:p w14:paraId="39E650E7" w14:textId="77777777" w:rsidR="00D66BE4" w:rsidRPr="00EB3451" w:rsidRDefault="00D66BE4" w:rsidP="00EB3451">
            <w:pPr>
              <w:pStyle w:val="BodyText"/>
              <w:spacing w:after="0" w:line="240" w:lineRule="auto"/>
              <w:contextualSpacing/>
              <w:jc w:val="both"/>
              <w:rPr>
                <w:rFonts w:ascii="Book Antiqua" w:hAnsi="Book Antiqua" w:cstheme="minorHAnsi"/>
                <w:b/>
                <w:sz w:val="22"/>
                <w:szCs w:val="22"/>
              </w:rPr>
            </w:pPr>
          </w:p>
          <w:p w14:paraId="33115084" w14:textId="77777777" w:rsidR="00D66BE4" w:rsidRPr="00EB3451" w:rsidRDefault="00D66BE4" w:rsidP="00EB3451">
            <w:pPr>
              <w:pStyle w:val="BodyText"/>
              <w:spacing w:after="0" w:line="240" w:lineRule="auto"/>
              <w:contextualSpacing/>
              <w:jc w:val="both"/>
              <w:rPr>
                <w:rFonts w:ascii="Book Antiqua" w:hAnsi="Book Antiqua" w:cstheme="minorHAnsi"/>
                <w:b/>
                <w:sz w:val="22"/>
                <w:szCs w:val="22"/>
              </w:rPr>
            </w:pPr>
          </w:p>
          <w:p w14:paraId="5CDE9E13" w14:textId="77777777" w:rsidR="00D66BE4" w:rsidRPr="00EB3451" w:rsidRDefault="00D66BE4" w:rsidP="00EB3451">
            <w:pPr>
              <w:pStyle w:val="BodyText"/>
              <w:spacing w:after="0" w:line="240" w:lineRule="auto"/>
              <w:contextualSpacing/>
              <w:jc w:val="both"/>
              <w:rPr>
                <w:rFonts w:ascii="Book Antiqua" w:hAnsi="Book Antiqua" w:cstheme="minorHAnsi"/>
                <w:b/>
                <w:sz w:val="22"/>
                <w:szCs w:val="22"/>
              </w:rPr>
            </w:pPr>
          </w:p>
          <w:p w14:paraId="6D8AADBE" w14:textId="77777777" w:rsidR="00D66BE4" w:rsidRPr="00EB3451" w:rsidRDefault="00D66BE4" w:rsidP="00EB3451">
            <w:pPr>
              <w:pStyle w:val="BodyText"/>
              <w:spacing w:after="0" w:line="240" w:lineRule="auto"/>
              <w:contextualSpacing/>
              <w:jc w:val="both"/>
              <w:rPr>
                <w:rFonts w:ascii="Book Antiqua" w:hAnsi="Book Antiqua" w:cstheme="minorHAnsi"/>
                <w:b/>
                <w:sz w:val="22"/>
                <w:szCs w:val="22"/>
              </w:rPr>
            </w:pPr>
          </w:p>
          <w:p w14:paraId="1555E83D" w14:textId="77777777" w:rsidR="00D66BE4" w:rsidRPr="00EB3451" w:rsidRDefault="00D66BE4" w:rsidP="00EB3451">
            <w:pPr>
              <w:pStyle w:val="BodyText"/>
              <w:spacing w:after="0" w:line="240" w:lineRule="auto"/>
              <w:contextualSpacing/>
              <w:jc w:val="both"/>
              <w:rPr>
                <w:rFonts w:ascii="Book Antiqua" w:hAnsi="Book Antiqua" w:cstheme="minorHAnsi"/>
                <w:b/>
                <w:sz w:val="22"/>
                <w:szCs w:val="22"/>
              </w:rPr>
            </w:pPr>
          </w:p>
          <w:p w14:paraId="74690581" w14:textId="77777777" w:rsidR="00D66BE4" w:rsidRPr="00EB3451" w:rsidRDefault="00D66BE4" w:rsidP="00EB3451">
            <w:pPr>
              <w:pStyle w:val="BodyText"/>
              <w:spacing w:after="0" w:line="240" w:lineRule="auto"/>
              <w:contextualSpacing/>
              <w:jc w:val="both"/>
              <w:rPr>
                <w:rFonts w:ascii="Book Antiqua" w:hAnsi="Book Antiqua" w:cstheme="minorHAnsi"/>
                <w:b/>
                <w:sz w:val="22"/>
                <w:szCs w:val="22"/>
              </w:rPr>
            </w:pPr>
          </w:p>
          <w:p w14:paraId="6C8C6C2E" w14:textId="77777777" w:rsidR="00D66BE4" w:rsidRPr="00EB3451" w:rsidRDefault="00D66BE4" w:rsidP="00EB3451">
            <w:pPr>
              <w:pStyle w:val="BodyText"/>
              <w:spacing w:after="0" w:line="240" w:lineRule="auto"/>
              <w:contextualSpacing/>
              <w:jc w:val="both"/>
              <w:rPr>
                <w:rFonts w:ascii="Book Antiqua" w:hAnsi="Book Antiqua" w:cstheme="minorHAnsi"/>
                <w:b/>
                <w:sz w:val="22"/>
                <w:szCs w:val="22"/>
              </w:rPr>
            </w:pPr>
          </w:p>
          <w:p w14:paraId="5BB7EB5D" w14:textId="77777777" w:rsidR="00D66BE4" w:rsidRPr="00EB3451" w:rsidRDefault="00D66BE4" w:rsidP="00EB3451">
            <w:pPr>
              <w:pStyle w:val="BodyText"/>
              <w:spacing w:after="0" w:line="240" w:lineRule="auto"/>
              <w:contextualSpacing/>
              <w:jc w:val="both"/>
              <w:rPr>
                <w:rFonts w:ascii="Book Antiqua" w:hAnsi="Book Antiqua" w:cstheme="minorHAnsi"/>
                <w:b/>
                <w:sz w:val="22"/>
                <w:szCs w:val="22"/>
              </w:rPr>
            </w:pPr>
          </w:p>
          <w:p w14:paraId="0E09BA65" w14:textId="77777777" w:rsidR="00D66BE4" w:rsidRPr="00EB3451" w:rsidRDefault="00D66BE4" w:rsidP="00EB3451">
            <w:pPr>
              <w:pStyle w:val="BodyText"/>
              <w:spacing w:after="0" w:line="240" w:lineRule="auto"/>
              <w:contextualSpacing/>
              <w:jc w:val="both"/>
              <w:rPr>
                <w:rFonts w:ascii="Book Antiqua" w:hAnsi="Book Antiqua" w:cstheme="minorHAnsi"/>
                <w:b/>
                <w:sz w:val="22"/>
                <w:szCs w:val="22"/>
              </w:rPr>
            </w:pPr>
          </w:p>
          <w:p w14:paraId="12980C63" w14:textId="77777777" w:rsidR="00D66BE4" w:rsidRPr="00EB3451" w:rsidRDefault="00D66BE4" w:rsidP="00EB3451">
            <w:pPr>
              <w:pStyle w:val="BodyText"/>
              <w:spacing w:after="0" w:line="240" w:lineRule="auto"/>
              <w:contextualSpacing/>
              <w:jc w:val="both"/>
              <w:rPr>
                <w:rFonts w:ascii="Book Antiqua" w:hAnsi="Book Antiqua" w:cstheme="minorHAnsi"/>
                <w:b/>
                <w:sz w:val="22"/>
                <w:szCs w:val="22"/>
              </w:rPr>
            </w:pPr>
          </w:p>
          <w:p w14:paraId="5A80BCE6" w14:textId="77777777" w:rsidR="00D66BE4" w:rsidRPr="00EB3451" w:rsidRDefault="00D66BE4" w:rsidP="00EB3451">
            <w:pPr>
              <w:pStyle w:val="BodyText"/>
              <w:spacing w:after="0" w:line="240" w:lineRule="auto"/>
              <w:contextualSpacing/>
              <w:jc w:val="both"/>
              <w:rPr>
                <w:rFonts w:ascii="Book Antiqua" w:hAnsi="Book Antiqua" w:cstheme="minorHAnsi"/>
                <w:b/>
                <w:sz w:val="22"/>
                <w:szCs w:val="22"/>
              </w:rPr>
            </w:pPr>
          </w:p>
          <w:p w14:paraId="63314F52" w14:textId="77777777" w:rsidR="00D66BE4" w:rsidRPr="00EB3451" w:rsidRDefault="00D66BE4" w:rsidP="00EB3451">
            <w:pPr>
              <w:pStyle w:val="BodyText"/>
              <w:spacing w:after="0" w:line="240" w:lineRule="auto"/>
              <w:contextualSpacing/>
              <w:jc w:val="both"/>
              <w:rPr>
                <w:rFonts w:ascii="Book Antiqua" w:hAnsi="Book Antiqua" w:cstheme="minorHAnsi"/>
                <w:b/>
                <w:sz w:val="22"/>
                <w:szCs w:val="22"/>
              </w:rPr>
            </w:pPr>
          </w:p>
          <w:p w14:paraId="2519C3F1" w14:textId="2ABB9445" w:rsidR="00894D7E" w:rsidRPr="00EB3451" w:rsidRDefault="00894D7E" w:rsidP="00EB3451">
            <w:pPr>
              <w:pStyle w:val="BodyText"/>
              <w:spacing w:after="0" w:line="240" w:lineRule="auto"/>
              <w:contextualSpacing/>
              <w:jc w:val="both"/>
              <w:rPr>
                <w:rFonts w:ascii="Book Antiqua" w:hAnsi="Book Antiqua" w:cstheme="minorHAnsi"/>
                <w:b/>
                <w:sz w:val="22"/>
                <w:szCs w:val="22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B80E" w14:textId="77777777" w:rsidR="00275115" w:rsidRPr="00EB3451" w:rsidRDefault="00275115" w:rsidP="00EB3451">
            <w:pPr>
              <w:pStyle w:val="BodyText"/>
              <w:spacing w:after="0" w:line="240" w:lineRule="auto"/>
              <w:contextualSpacing/>
              <w:jc w:val="both"/>
              <w:rPr>
                <w:rFonts w:ascii="Book Antiqua" w:hAnsi="Book Antiqua" w:cstheme="minorHAnsi"/>
                <w:bCs/>
                <w:sz w:val="22"/>
                <w:szCs w:val="22"/>
              </w:rPr>
            </w:pPr>
            <w:r w:rsidRPr="00EB3451">
              <w:rPr>
                <w:rFonts w:ascii="Book Antiqua" w:hAnsi="Book Antiqua" w:cstheme="minorHAnsi"/>
                <w:bCs/>
                <w:sz w:val="22"/>
                <w:szCs w:val="22"/>
              </w:rPr>
              <w:lastRenderedPageBreak/>
              <w:t>……………………….</w:t>
            </w:r>
          </w:p>
          <w:p w14:paraId="3AB0C289" w14:textId="77777777" w:rsidR="00275115" w:rsidRPr="00EB3451" w:rsidRDefault="00275115" w:rsidP="00EB3451">
            <w:pPr>
              <w:pStyle w:val="BodyText"/>
              <w:spacing w:after="0" w:line="240" w:lineRule="auto"/>
              <w:contextualSpacing/>
              <w:jc w:val="both"/>
              <w:rPr>
                <w:rFonts w:ascii="Book Antiqua" w:hAnsi="Book Antiqua" w:cstheme="minorHAnsi"/>
                <w:bCs/>
                <w:sz w:val="22"/>
                <w:szCs w:val="22"/>
              </w:rPr>
            </w:pPr>
          </w:p>
          <w:p w14:paraId="2A23C641" w14:textId="77777777" w:rsidR="00275115" w:rsidRPr="00EB3451" w:rsidRDefault="00275115" w:rsidP="00EB3451">
            <w:pPr>
              <w:pStyle w:val="BodyText"/>
              <w:spacing w:after="0" w:line="240" w:lineRule="auto"/>
              <w:contextualSpacing/>
              <w:jc w:val="both"/>
              <w:rPr>
                <w:rFonts w:ascii="Book Antiqua" w:hAnsi="Book Antiqua" w:cstheme="minorHAnsi"/>
                <w:b/>
                <w:sz w:val="22"/>
                <w:szCs w:val="22"/>
              </w:rPr>
            </w:pPr>
            <w:r w:rsidRPr="00EB3451">
              <w:rPr>
                <w:rFonts w:ascii="Book Antiqua" w:hAnsi="Book Antiqua" w:cstheme="minorHAnsi"/>
                <w:b/>
                <w:sz w:val="22"/>
                <w:szCs w:val="22"/>
              </w:rPr>
              <w:t>1.0      Experience</w:t>
            </w:r>
          </w:p>
          <w:p w14:paraId="39798634" w14:textId="77777777" w:rsidR="00275115" w:rsidRPr="00EB3451" w:rsidRDefault="00275115" w:rsidP="00EB3451">
            <w:pPr>
              <w:pStyle w:val="BodyText"/>
              <w:spacing w:after="0" w:line="240" w:lineRule="auto"/>
              <w:ind w:left="555"/>
              <w:contextualSpacing/>
              <w:jc w:val="both"/>
              <w:rPr>
                <w:rFonts w:ascii="Book Antiqua" w:hAnsi="Book Antiqua" w:cstheme="minorHAnsi"/>
                <w:b/>
                <w:sz w:val="22"/>
                <w:szCs w:val="22"/>
              </w:rPr>
            </w:pPr>
          </w:p>
          <w:p w14:paraId="061E4386" w14:textId="77777777" w:rsidR="00275115" w:rsidRPr="00EB3451" w:rsidRDefault="00275115" w:rsidP="00EB34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EB3451">
              <w:rPr>
                <w:rFonts w:ascii="Book Antiqua" w:hAnsi="Book Antiqua" w:cs="Arial"/>
                <w:b/>
                <w:sz w:val="22"/>
                <w:szCs w:val="22"/>
              </w:rPr>
              <w:t xml:space="preserve">1.1     Technical Experience </w:t>
            </w:r>
          </w:p>
          <w:p w14:paraId="52111BDC" w14:textId="77777777" w:rsidR="00275115" w:rsidRPr="00EB3451" w:rsidRDefault="00275115" w:rsidP="00EB3451">
            <w:pPr>
              <w:spacing w:after="0" w:line="240" w:lineRule="auto"/>
              <w:ind w:left="462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756698E4" w14:textId="3C061173" w:rsidR="00275115" w:rsidRPr="00EB3451" w:rsidRDefault="005767ED" w:rsidP="00EB3451">
            <w:pPr>
              <w:spacing w:after="0" w:line="240" w:lineRule="auto"/>
              <w:ind w:left="1028" w:hanging="431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EB3451">
              <w:rPr>
                <w:rFonts w:ascii="Book Antiqua" w:hAnsi="Book Antiqua" w:cs="Arial"/>
                <w:b/>
                <w:bCs/>
                <w:sz w:val="22"/>
                <w:szCs w:val="22"/>
              </w:rPr>
              <w:t>A.</w:t>
            </w:r>
            <w:r w:rsidRPr="00EB3451">
              <w:rPr>
                <w:rFonts w:ascii="Book Antiqua" w:hAnsi="Book Antiqua" w:cs="Arial"/>
                <w:sz w:val="22"/>
                <w:szCs w:val="22"/>
              </w:rPr>
              <w:t xml:space="preserve">   </w:t>
            </w:r>
            <w:r w:rsidR="00275115" w:rsidRPr="00EB3451">
              <w:rPr>
                <w:rFonts w:ascii="Book Antiqua" w:hAnsi="Book Antiqua" w:cs="Arial"/>
                <w:sz w:val="22"/>
                <w:szCs w:val="22"/>
              </w:rPr>
              <w:t xml:space="preserve">The bidder must have designed, supplied, erected and commissioned at least one Solar Photo Voltaic (PV) based grid connected power plant of 1 MW or higher capacity as a prime contractor. </w:t>
            </w:r>
          </w:p>
          <w:p w14:paraId="7C045816" w14:textId="77777777" w:rsidR="00275115" w:rsidRPr="00EB3451" w:rsidRDefault="00275115" w:rsidP="00EB3451">
            <w:pPr>
              <w:spacing w:after="0" w:line="240" w:lineRule="auto"/>
              <w:ind w:left="59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1E08818D" w14:textId="77777777" w:rsidR="006C2414" w:rsidRPr="00EB3451" w:rsidRDefault="006C2414" w:rsidP="00EB3451">
            <w:pPr>
              <w:spacing w:after="0" w:line="240" w:lineRule="auto"/>
              <w:ind w:left="59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EB3451">
              <w:rPr>
                <w:rFonts w:ascii="Book Antiqua" w:hAnsi="Book Antiqua" w:cs="Arial"/>
                <w:sz w:val="22"/>
                <w:szCs w:val="22"/>
              </w:rPr>
              <w:t>……………………………..</w:t>
            </w:r>
          </w:p>
          <w:p w14:paraId="475ED284" w14:textId="77777777" w:rsidR="006C2414" w:rsidRPr="00EB3451" w:rsidRDefault="006C2414" w:rsidP="00EB34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1BBEF90F" w14:textId="77777777" w:rsidR="006C2414" w:rsidRPr="00EB3451" w:rsidRDefault="006C2414" w:rsidP="00EB3451">
            <w:pPr>
              <w:pStyle w:val="BodyText"/>
              <w:spacing w:after="0" w:line="240" w:lineRule="auto"/>
              <w:ind w:left="795" w:hanging="795"/>
              <w:contextualSpacing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EB3451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Notes for clause 1.1 </w:t>
            </w:r>
          </w:p>
          <w:p w14:paraId="08656588" w14:textId="77777777" w:rsidR="006C2414" w:rsidRPr="00EB3451" w:rsidRDefault="006C2414" w:rsidP="00EB34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EB3451">
              <w:rPr>
                <w:rFonts w:ascii="Book Antiqua" w:hAnsi="Book Antiqua" w:cs="Arial"/>
                <w:sz w:val="22"/>
                <w:szCs w:val="22"/>
              </w:rPr>
              <w:t>……………….</w:t>
            </w:r>
          </w:p>
          <w:p w14:paraId="34F4C4E9" w14:textId="7D5E2828" w:rsidR="006C2414" w:rsidRPr="00EB3451" w:rsidRDefault="006C2414" w:rsidP="00EB3451">
            <w:pPr>
              <w:pStyle w:val="BodyText"/>
              <w:spacing w:after="0" w:line="240" w:lineRule="auto"/>
              <w:ind w:left="461" w:hanging="461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EB3451">
              <w:rPr>
                <w:rFonts w:ascii="Book Antiqua" w:hAnsi="Book Antiqua" w:cs="Arial"/>
                <w:sz w:val="22"/>
                <w:szCs w:val="22"/>
              </w:rPr>
              <w:t xml:space="preserve">{v} </w:t>
            </w:r>
            <w:r w:rsidR="00841FA3" w:rsidRPr="00EB3451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EB3451">
              <w:rPr>
                <w:rFonts w:ascii="Book Antiqua" w:hAnsi="Book Antiqua" w:cs="Arial"/>
                <w:sz w:val="22"/>
                <w:szCs w:val="22"/>
              </w:rPr>
              <w:t xml:space="preserve">Engineering, Procurement &amp; Construction (EPC) projects with solar PV module supplied by developer/ owner as free issue item to EPC contractor shall also be considered eligible for </w:t>
            </w:r>
            <w:r w:rsidRPr="009B3B77">
              <w:rPr>
                <w:rFonts w:ascii="Book Antiqua" w:hAnsi="Book Antiqua" w:cs="Arial"/>
                <w:b/>
                <w:bCs/>
                <w:sz w:val="22"/>
                <w:szCs w:val="22"/>
              </w:rPr>
              <w:t>clause 1.1</w:t>
            </w:r>
            <w:r w:rsidR="00967218" w:rsidRPr="009B3B77">
              <w:rPr>
                <w:rFonts w:ascii="Book Antiqua" w:hAnsi="Book Antiqua" w:cs="Arial"/>
                <w:b/>
                <w:bCs/>
                <w:sz w:val="22"/>
                <w:szCs w:val="22"/>
              </w:rPr>
              <w:t>A</w:t>
            </w:r>
            <w:r w:rsidRPr="009B3B77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of QR</w:t>
            </w:r>
            <w:r w:rsidRPr="00EB3451">
              <w:rPr>
                <w:rFonts w:ascii="Book Antiqua" w:hAnsi="Book Antiqua" w:cs="Arial"/>
                <w:sz w:val="22"/>
                <w:szCs w:val="22"/>
              </w:rPr>
              <w:t>.</w:t>
            </w:r>
          </w:p>
          <w:p w14:paraId="77D56DD7" w14:textId="77777777" w:rsidR="00BA0EDC" w:rsidRPr="00EB3451" w:rsidRDefault="00BA0EDC" w:rsidP="00EB3451">
            <w:pPr>
              <w:snapToGrid w:val="0"/>
              <w:spacing w:after="0" w:line="240" w:lineRule="auto"/>
              <w:ind w:right="72"/>
              <w:contextualSpacing/>
              <w:jc w:val="both"/>
              <w:rPr>
                <w:rFonts w:ascii="Book Antiqua" w:hAnsi="Book Antiqua" w:cstheme="minorHAnsi"/>
                <w:bCs/>
                <w:sz w:val="22"/>
                <w:szCs w:val="22"/>
              </w:rPr>
            </w:pPr>
          </w:p>
          <w:p w14:paraId="4E35CCD4" w14:textId="77777777" w:rsidR="00D020CA" w:rsidRPr="00EB3451" w:rsidRDefault="00D020CA" w:rsidP="00EB3451">
            <w:pPr>
              <w:snapToGrid w:val="0"/>
              <w:spacing w:after="0" w:line="240" w:lineRule="auto"/>
              <w:ind w:right="72"/>
              <w:contextualSpacing/>
              <w:jc w:val="both"/>
              <w:rPr>
                <w:rFonts w:ascii="Book Antiqua" w:hAnsi="Book Antiqua" w:cstheme="minorHAnsi"/>
                <w:bCs/>
                <w:sz w:val="22"/>
                <w:szCs w:val="22"/>
              </w:rPr>
            </w:pPr>
          </w:p>
          <w:p w14:paraId="4811C6A4" w14:textId="77777777" w:rsidR="00D020CA" w:rsidRPr="00EB3451" w:rsidRDefault="00D020CA" w:rsidP="00EB3451">
            <w:pPr>
              <w:pStyle w:val="BodyText"/>
              <w:spacing w:after="0" w:line="240" w:lineRule="auto"/>
              <w:contextualSpacing/>
              <w:jc w:val="both"/>
              <w:rPr>
                <w:rFonts w:ascii="Book Antiqua" w:hAnsi="Book Antiqua" w:cstheme="minorHAnsi"/>
                <w:b/>
                <w:sz w:val="22"/>
                <w:szCs w:val="22"/>
              </w:rPr>
            </w:pPr>
            <w:r w:rsidRPr="00EB3451">
              <w:rPr>
                <w:rFonts w:ascii="Book Antiqua" w:hAnsi="Book Antiqua" w:cstheme="minorHAnsi"/>
                <w:b/>
                <w:sz w:val="22"/>
                <w:szCs w:val="22"/>
              </w:rPr>
              <w:t>1.2</w:t>
            </w:r>
            <w:r w:rsidRPr="00EB3451">
              <w:rPr>
                <w:rFonts w:ascii="Book Antiqua" w:hAnsi="Book Antiqua" w:cstheme="minorHAnsi"/>
                <w:b/>
                <w:sz w:val="22"/>
                <w:szCs w:val="22"/>
              </w:rPr>
              <w:tab/>
              <w:t>Financial Position</w:t>
            </w:r>
          </w:p>
          <w:p w14:paraId="6CFE4A68" w14:textId="77777777" w:rsidR="00D020CA" w:rsidRPr="00EB3451" w:rsidRDefault="00D020CA" w:rsidP="00EB3451">
            <w:pPr>
              <w:pStyle w:val="BodyText"/>
              <w:spacing w:after="0" w:line="240" w:lineRule="auto"/>
              <w:contextualSpacing/>
              <w:jc w:val="both"/>
              <w:rPr>
                <w:rFonts w:ascii="Book Antiqua" w:hAnsi="Book Antiqua" w:cstheme="minorHAnsi"/>
                <w:b/>
                <w:sz w:val="22"/>
                <w:szCs w:val="22"/>
              </w:rPr>
            </w:pPr>
          </w:p>
          <w:p w14:paraId="727966E6" w14:textId="77777777" w:rsidR="00D020CA" w:rsidRPr="00EB3451" w:rsidRDefault="00D020CA" w:rsidP="00EB3451">
            <w:pPr>
              <w:pStyle w:val="BodyText"/>
              <w:spacing w:after="0" w:line="240" w:lineRule="auto"/>
              <w:ind w:left="739" w:hanging="739"/>
              <w:contextualSpacing/>
              <w:jc w:val="both"/>
              <w:rPr>
                <w:rFonts w:ascii="Book Antiqua" w:hAnsi="Book Antiqua" w:cstheme="minorHAnsi"/>
                <w:bCs/>
                <w:sz w:val="22"/>
                <w:szCs w:val="22"/>
              </w:rPr>
            </w:pPr>
            <w:r w:rsidRPr="00EB3451">
              <w:rPr>
                <w:rFonts w:ascii="Book Antiqua" w:hAnsi="Book Antiqua" w:cstheme="minorHAnsi"/>
                <w:bCs/>
                <w:sz w:val="22"/>
                <w:szCs w:val="22"/>
              </w:rPr>
              <w:t>a)</w:t>
            </w:r>
            <w:r w:rsidRPr="00EB3451">
              <w:rPr>
                <w:rFonts w:ascii="Book Antiqua" w:hAnsi="Book Antiqua" w:cstheme="minorHAnsi"/>
                <w:bCs/>
                <w:sz w:val="22"/>
                <w:szCs w:val="22"/>
              </w:rPr>
              <w:tab/>
              <w:t>Net Worth for last 3 financial years of the bidder should be positive.</w:t>
            </w:r>
          </w:p>
          <w:p w14:paraId="366D6DC8" w14:textId="77777777" w:rsidR="00D020CA" w:rsidRPr="00EB3451" w:rsidRDefault="00D020CA" w:rsidP="00EB3451">
            <w:pPr>
              <w:pStyle w:val="BodyText"/>
              <w:spacing w:after="0" w:line="240" w:lineRule="auto"/>
              <w:ind w:left="739" w:hanging="739"/>
              <w:contextualSpacing/>
              <w:jc w:val="both"/>
              <w:rPr>
                <w:rFonts w:ascii="Book Antiqua" w:hAnsi="Book Antiqua" w:cstheme="minorHAnsi"/>
                <w:bCs/>
                <w:sz w:val="22"/>
                <w:szCs w:val="22"/>
              </w:rPr>
            </w:pPr>
          </w:p>
          <w:p w14:paraId="1F195E9C" w14:textId="77777777" w:rsidR="00D020CA" w:rsidRPr="00EB3451" w:rsidRDefault="00D020CA" w:rsidP="00EB3451">
            <w:pPr>
              <w:pStyle w:val="BodyText"/>
              <w:spacing w:after="0" w:line="240" w:lineRule="auto"/>
              <w:ind w:left="739" w:hanging="739"/>
              <w:contextualSpacing/>
              <w:jc w:val="both"/>
              <w:rPr>
                <w:rFonts w:ascii="Book Antiqua" w:hAnsi="Book Antiqua" w:cstheme="minorHAnsi"/>
                <w:bCs/>
                <w:sz w:val="22"/>
                <w:szCs w:val="22"/>
              </w:rPr>
            </w:pPr>
            <w:r w:rsidRPr="00EB3451">
              <w:rPr>
                <w:rFonts w:ascii="Book Antiqua" w:hAnsi="Book Antiqua" w:cstheme="minorHAnsi"/>
                <w:bCs/>
                <w:sz w:val="22"/>
                <w:szCs w:val="22"/>
              </w:rPr>
              <w:t>b)</w:t>
            </w:r>
            <w:r w:rsidRPr="00EB3451">
              <w:rPr>
                <w:rFonts w:ascii="Book Antiqua" w:hAnsi="Book Antiqua" w:cstheme="minorHAnsi"/>
                <w:bCs/>
                <w:sz w:val="22"/>
                <w:szCs w:val="22"/>
              </w:rPr>
              <w:tab/>
              <w:t xml:space="preserve">Minimum Average Annual Turnover *(MAAT) for the best three years i.e 36 months out of last five financial years of the bidder should be </w:t>
            </w:r>
            <w:r w:rsidRPr="00EB3451">
              <w:rPr>
                <w:rFonts w:ascii="Book Antiqua" w:hAnsi="Book Antiqua" w:cstheme="minorHAnsi"/>
                <w:b/>
                <w:sz w:val="22"/>
                <w:szCs w:val="22"/>
              </w:rPr>
              <w:t>Rs. 17.07 crores</w:t>
            </w:r>
            <w:r w:rsidRPr="00EB3451">
              <w:rPr>
                <w:rFonts w:ascii="Book Antiqua" w:hAnsi="Book Antiqua" w:cstheme="minorHAnsi"/>
                <w:bCs/>
                <w:sz w:val="22"/>
                <w:szCs w:val="22"/>
              </w:rPr>
              <w:t>.</w:t>
            </w:r>
          </w:p>
          <w:p w14:paraId="2B4F4F0E" w14:textId="77777777" w:rsidR="00D020CA" w:rsidRPr="00EB3451" w:rsidRDefault="00D020CA" w:rsidP="00EB3451">
            <w:pPr>
              <w:pStyle w:val="BodyText"/>
              <w:spacing w:after="0" w:line="240" w:lineRule="auto"/>
              <w:contextualSpacing/>
              <w:jc w:val="both"/>
              <w:rPr>
                <w:rFonts w:ascii="Book Antiqua" w:hAnsi="Book Antiqua" w:cstheme="minorHAnsi"/>
                <w:bCs/>
                <w:sz w:val="22"/>
                <w:szCs w:val="22"/>
              </w:rPr>
            </w:pPr>
          </w:p>
          <w:p w14:paraId="1C989166" w14:textId="77777777" w:rsidR="00D020CA" w:rsidRPr="00EB3451" w:rsidRDefault="00D020CA" w:rsidP="00EB3451">
            <w:pPr>
              <w:pStyle w:val="BodyText"/>
              <w:spacing w:after="0" w:line="240" w:lineRule="auto"/>
              <w:ind w:left="739" w:hanging="739"/>
              <w:contextualSpacing/>
              <w:jc w:val="both"/>
              <w:rPr>
                <w:rFonts w:ascii="Book Antiqua" w:hAnsi="Book Antiqua" w:cstheme="minorHAnsi"/>
                <w:bCs/>
                <w:sz w:val="22"/>
                <w:szCs w:val="22"/>
              </w:rPr>
            </w:pPr>
            <w:r w:rsidRPr="00EB3451">
              <w:rPr>
                <w:rFonts w:ascii="Book Antiqua" w:hAnsi="Book Antiqua" w:cstheme="minorHAnsi"/>
                <w:bCs/>
                <w:sz w:val="22"/>
                <w:szCs w:val="22"/>
              </w:rPr>
              <w:lastRenderedPageBreak/>
              <w:t>c)</w:t>
            </w:r>
            <w:r w:rsidRPr="00EB3451">
              <w:rPr>
                <w:rFonts w:ascii="Book Antiqua" w:hAnsi="Book Antiqua" w:cstheme="minorHAnsi"/>
                <w:bCs/>
                <w:sz w:val="22"/>
                <w:szCs w:val="22"/>
              </w:rPr>
              <w:tab/>
              <w:t xml:space="preserve">Bidder shall have liquid assets (L.A.) or/and evidence of access to or availability of credit facilities of not less than </w:t>
            </w:r>
            <w:r w:rsidRPr="00EB3451">
              <w:rPr>
                <w:rFonts w:ascii="Book Antiqua" w:hAnsi="Book Antiqua" w:cstheme="minorHAnsi"/>
                <w:b/>
                <w:sz w:val="22"/>
                <w:szCs w:val="22"/>
              </w:rPr>
              <w:t>Rs. 2.85 crores</w:t>
            </w:r>
            <w:r w:rsidRPr="00EB3451">
              <w:rPr>
                <w:rFonts w:ascii="Book Antiqua" w:hAnsi="Book Antiqua" w:cstheme="minorHAnsi"/>
                <w:bCs/>
                <w:sz w:val="22"/>
                <w:szCs w:val="22"/>
              </w:rPr>
              <w:t>.</w:t>
            </w:r>
          </w:p>
          <w:p w14:paraId="2843FF17" w14:textId="77777777" w:rsidR="00EC1923" w:rsidRPr="00EB3451" w:rsidRDefault="00EC1923" w:rsidP="00EB3451">
            <w:pPr>
              <w:snapToGrid w:val="0"/>
              <w:spacing w:after="0" w:line="240" w:lineRule="auto"/>
              <w:ind w:right="72"/>
              <w:contextualSpacing/>
              <w:jc w:val="both"/>
              <w:rPr>
                <w:rFonts w:ascii="Book Antiqua" w:hAnsi="Book Antiqua" w:cstheme="minorHAnsi"/>
                <w:bCs/>
                <w:sz w:val="22"/>
                <w:szCs w:val="22"/>
              </w:rPr>
            </w:pPr>
          </w:p>
          <w:p w14:paraId="48048643" w14:textId="77777777" w:rsidR="00D8760C" w:rsidRPr="00EB3451" w:rsidRDefault="00D8760C" w:rsidP="00EB3451">
            <w:pPr>
              <w:snapToGrid w:val="0"/>
              <w:spacing w:after="0" w:line="240" w:lineRule="auto"/>
              <w:ind w:right="72"/>
              <w:contextualSpacing/>
              <w:jc w:val="both"/>
              <w:rPr>
                <w:rFonts w:ascii="Book Antiqua" w:hAnsi="Book Antiqua" w:cstheme="minorHAnsi"/>
                <w:bCs/>
                <w:sz w:val="22"/>
                <w:szCs w:val="22"/>
              </w:rPr>
            </w:pPr>
          </w:p>
          <w:p w14:paraId="58B5F059" w14:textId="77777777" w:rsidR="00D8760C" w:rsidRPr="00EB3451" w:rsidRDefault="00D8760C" w:rsidP="00EB34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EB3451">
              <w:rPr>
                <w:rFonts w:ascii="Book Antiqua" w:hAnsi="Book Antiqua" w:cs="Arial"/>
                <w:b/>
                <w:bCs/>
                <w:sz w:val="22"/>
                <w:szCs w:val="22"/>
              </w:rPr>
              <w:t>Notes for clause 1.2:</w:t>
            </w:r>
          </w:p>
          <w:p w14:paraId="0D0983E7" w14:textId="77777777" w:rsidR="00A05A99" w:rsidRPr="00EB3451" w:rsidRDefault="00A05A99" w:rsidP="00EB34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EB3451">
              <w:rPr>
                <w:rFonts w:ascii="Book Antiqua" w:hAnsi="Book Antiqua" w:cs="Arial"/>
                <w:sz w:val="22"/>
                <w:szCs w:val="22"/>
              </w:rPr>
              <w:t>…………………………</w:t>
            </w:r>
          </w:p>
          <w:p w14:paraId="4115E399" w14:textId="3D49D0B8" w:rsidR="00A05A99" w:rsidRPr="00EB3451" w:rsidRDefault="00A05A99" w:rsidP="00EB3451">
            <w:pPr>
              <w:pStyle w:val="BodyText"/>
              <w:spacing w:after="0" w:line="240" w:lineRule="auto"/>
              <w:ind w:left="250" w:hanging="250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EB3451">
              <w:rPr>
                <w:rFonts w:ascii="Book Antiqua" w:hAnsi="Book Antiqua" w:cs="Arial"/>
                <w:sz w:val="22"/>
                <w:szCs w:val="22"/>
              </w:rPr>
              <w:t xml:space="preserve">^ Start-Ups as defined </w:t>
            </w:r>
            <w:r w:rsidR="00DF70A0" w:rsidRPr="00EB3451">
              <w:rPr>
                <w:rFonts w:ascii="Book Antiqua" w:hAnsi="Book Antiqua" w:cs="Arial"/>
                <w:sz w:val="22"/>
                <w:szCs w:val="22"/>
              </w:rPr>
              <w:t xml:space="preserve">by DPIIT, </w:t>
            </w:r>
            <w:r w:rsidRPr="00EB3451">
              <w:rPr>
                <w:rFonts w:ascii="Book Antiqua" w:hAnsi="Book Antiqua" w:cs="Arial"/>
                <w:sz w:val="22"/>
                <w:szCs w:val="22"/>
              </w:rPr>
              <w:t>applicable as on the originally scheduled last date of bid submission (soft copy).</w:t>
            </w:r>
          </w:p>
          <w:p w14:paraId="2A77CA9D" w14:textId="77777777" w:rsidR="00EC1923" w:rsidRPr="00EB3451" w:rsidRDefault="00EC1923" w:rsidP="00EB3451">
            <w:pPr>
              <w:snapToGrid w:val="0"/>
              <w:spacing w:after="0" w:line="240" w:lineRule="auto"/>
              <w:ind w:right="72"/>
              <w:contextualSpacing/>
              <w:jc w:val="both"/>
              <w:rPr>
                <w:rFonts w:ascii="Book Antiqua" w:hAnsi="Book Antiqua" w:cstheme="minorHAnsi"/>
                <w:bCs/>
                <w:sz w:val="22"/>
                <w:szCs w:val="22"/>
              </w:rPr>
            </w:pPr>
          </w:p>
          <w:p w14:paraId="5A39CF8A" w14:textId="77777777" w:rsidR="00EF3E00" w:rsidRPr="00EB3451" w:rsidRDefault="00EF3E00" w:rsidP="00EB3451">
            <w:pPr>
              <w:snapToGrid w:val="0"/>
              <w:spacing w:after="0" w:line="240" w:lineRule="auto"/>
              <w:ind w:right="72"/>
              <w:contextualSpacing/>
              <w:jc w:val="both"/>
              <w:rPr>
                <w:rFonts w:ascii="Book Antiqua" w:hAnsi="Book Antiqua" w:cstheme="minorHAnsi"/>
                <w:bCs/>
                <w:sz w:val="22"/>
                <w:szCs w:val="22"/>
              </w:rPr>
            </w:pPr>
          </w:p>
          <w:p w14:paraId="2AFD4082" w14:textId="77777777" w:rsidR="00EF3E00" w:rsidRPr="00EB3451" w:rsidRDefault="00EF3E00" w:rsidP="00EB3451">
            <w:pPr>
              <w:pStyle w:val="BodyText"/>
              <w:spacing w:after="0" w:line="240" w:lineRule="auto"/>
              <w:contextualSpacing/>
              <w:jc w:val="both"/>
              <w:rPr>
                <w:rFonts w:ascii="Book Antiqua" w:hAnsi="Book Antiqua" w:cstheme="minorHAnsi"/>
                <w:b/>
                <w:sz w:val="22"/>
                <w:szCs w:val="22"/>
              </w:rPr>
            </w:pPr>
            <w:r w:rsidRPr="00EB3451">
              <w:rPr>
                <w:rFonts w:ascii="Book Antiqua" w:hAnsi="Book Antiqua" w:cstheme="minorHAnsi"/>
                <w:b/>
                <w:sz w:val="22"/>
                <w:szCs w:val="22"/>
              </w:rPr>
              <w:t>1.3</w:t>
            </w:r>
            <w:r w:rsidRPr="00EB3451">
              <w:rPr>
                <w:rFonts w:ascii="Book Antiqua" w:hAnsi="Book Antiqua" w:cstheme="minorHAnsi"/>
                <w:b/>
                <w:sz w:val="22"/>
                <w:szCs w:val="22"/>
              </w:rPr>
              <w:tab/>
              <w:t>Joint Venture Bids</w:t>
            </w:r>
          </w:p>
          <w:p w14:paraId="68245EA1" w14:textId="77777777" w:rsidR="00EF3E00" w:rsidRPr="00EB3451" w:rsidRDefault="00EF3E00" w:rsidP="00EB3451">
            <w:pPr>
              <w:snapToGrid w:val="0"/>
              <w:spacing w:after="0" w:line="240" w:lineRule="auto"/>
              <w:ind w:right="72"/>
              <w:contextualSpacing/>
              <w:jc w:val="both"/>
              <w:rPr>
                <w:rFonts w:ascii="Book Antiqua" w:hAnsi="Book Antiqua" w:cstheme="minorHAnsi"/>
                <w:bCs/>
                <w:sz w:val="22"/>
                <w:szCs w:val="22"/>
              </w:rPr>
            </w:pPr>
          </w:p>
          <w:p w14:paraId="564F23EC" w14:textId="77777777" w:rsidR="00EF3E00" w:rsidRDefault="00EF3E00" w:rsidP="00EB3451">
            <w:pPr>
              <w:pStyle w:val="ListParagraph"/>
              <w:spacing w:after="0" w:line="240" w:lineRule="auto"/>
              <w:ind w:left="49"/>
              <w:contextualSpacing/>
              <w:jc w:val="both"/>
              <w:rPr>
                <w:rFonts w:ascii="Book Antiqua" w:hAnsi="Book Antiqua" w:cs="Arial"/>
                <w:bCs/>
                <w:color w:val="000000"/>
              </w:rPr>
            </w:pPr>
            <w:r w:rsidRPr="00EB3451">
              <w:rPr>
                <w:rFonts w:ascii="Book Antiqua" w:hAnsi="Book Antiqua" w:cs="Arial"/>
                <w:bCs/>
                <w:color w:val="000000"/>
              </w:rPr>
              <w:t xml:space="preserve">In case a bid is submitted by a Joint Venture (JV) of two or more firms as partners, joint venture must comply with the following minimum criteria: </w:t>
            </w:r>
          </w:p>
          <w:p w14:paraId="79B531C8" w14:textId="77777777" w:rsidR="00606831" w:rsidRPr="00EB3451" w:rsidRDefault="00606831" w:rsidP="00EB3451">
            <w:pPr>
              <w:pStyle w:val="ListParagraph"/>
              <w:spacing w:after="0" w:line="240" w:lineRule="auto"/>
              <w:ind w:left="49"/>
              <w:contextualSpacing/>
              <w:jc w:val="both"/>
              <w:rPr>
                <w:rFonts w:ascii="Book Antiqua" w:hAnsi="Book Antiqua" w:cs="Arial"/>
                <w:bCs/>
                <w:color w:val="000000"/>
              </w:rPr>
            </w:pPr>
          </w:p>
          <w:p w14:paraId="74B2CD93" w14:textId="1681E567" w:rsidR="00EF3E00" w:rsidRPr="00EB3451" w:rsidRDefault="00EB3451" w:rsidP="00EB34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Cs/>
                <w:color w:val="000000"/>
                <w:sz w:val="22"/>
                <w:szCs w:val="22"/>
              </w:rPr>
            </w:pPr>
            <w:r w:rsidRPr="00EB3451">
              <w:rPr>
                <w:rFonts w:ascii="Book Antiqua" w:hAnsi="Book Antiqua" w:cs="Arial"/>
                <w:bCs/>
                <w:color w:val="000000"/>
                <w:sz w:val="22"/>
                <w:szCs w:val="22"/>
              </w:rPr>
              <w:t xml:space="preserve">1.    </w:t>
            </w:r>
            <w:r w:rsidR="00EF3E00" w:rsidRPr="00EB3451">
              <w:rPr>
                <w:rFonts w:ascii="Book Antiqua" w:hAnsi="Book Antiqua" w:cs="Arial"/>
                <w:bCs/>
                <w:color w:val="000000"/>
                <w:sz w:val="22"/>
                <w:szCs w:val="22"/>
              </w:rPr>
              <w:t xml:space="preserve">The lead partner shall meet, </w:t>
            </w:r>
          </w:p>
          <w:p w14:paraId="0A8586FA" w14:textId="77777777" w:rsidR="00EF3E00" w:rsidRPr="00EB3451" w:rsidRDefault="00EF3E00" w:rsidP="00EB3451">
            <w:pPr>
              <w:pStyle w:val="ListParagraph"/>
              <w:spacing w:after="0" w:line="240" w:lineRule="auto"/>
              <w:ind w:left="0"/>
              <w:contextualSpacing/>
              <w:jc w:val="both"/>
              <w:rPr>
                <w:rFonts w:ascii="Book Antiqua" w:hAnsi="Book Antiqua" w:cs="Arial"/>
                <w:bCs/>
                <w:color w:val="000000"/>
              </w:rPr>
            </w:pPr>
          </w:p>
          <w:p w14:paraId="3F97E0FD" w14:textId="77777777" w:rsidR="00EF3E00" w:rsidRPr="00EB3451" w:rsidRDefault="00EF3E00" w:rsidP="00606831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contextualSpacing/>
              <w:jc w:val="both"/>
              <w:rPr>
                <w:rFonts w:ascii="Book Antiqua" w:hAnsi="Book Antiqua" w:cs="Arial"/>
                <w:bCs/>
                <w:color w:val="000000"/>
              </w:rPr>
            </w:pPr>
            <w:r w:rsidRPr="00EB3451">
              <w:rPr>
                <w:rFonts w:ascii="Book Antiqua" w:hAnsi="Book Antiqua" w:cs="Arial"/>
                <w:bCs/>
                <w:color w:val="000000"/>
              </w:rPr>
              <w:t>Shall meet the Financial Position criteria given at 1.2 (a) above.</w:t>
            </w:r>
          </w:p>
          <w:p w14:paraId="409F1E48" w14:textId="77777777" w:rsidR="00EF3E00" w:rsidRPr="00EB3451" w:rsidRDefault="00EF3E00" w:rsidP="00606831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contextualSpacing/>
              <w:jc w:val="both"/>
              <w:rPr>
                <w:rFonts w:ascii="Book Antiqua" w:hAnsi="Book Antiqua" w:cs="Arial"/>
                <w:bCs/>
                <w:color w:val="000000"/>
              </w:rPr>
            </w:pPr>
            <w:r w:rsidRPr="00EB3451">
              <w:rPr>
                <w:rFonts w:ascii="Book Antiqua" w:hAnsi="Book Antiqua" w:cs="Arial"/>
                <w:bCs/>
                <w:color w:val="000000"/>
              </w:rPr>
              <w:t xml:space="preserve">Not less than 40% of the Financial Position criteria given at para 1.2 (b) &amp; (c) above </w:t>
            </w:r>
          </w:p>
          <w:p w14:paraId="335977DD" w14:textId="77777777" w:rsidR="00EF3E00" w:rsidRPr="00EB3451" w:rsidRDefault="00EF3E00" w:rsidP="00606831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contextualSpacing/>
              <w:jc w:val="both"/>
              <w:rPr>
                <w:rFonts w:ascii="Book Antiqua" w:hAnsi="Book Antiqua" w:cs="Arial"/>
                <w:bCs/>
                <w:color w:val="000000"/>
              </w:rPr>
            </w:pPr>
          </w:p>
          <w:p w14:paraId="0A582C9C" w14:textId="77777777" w:rsidR="00EF3E00" w:rsidRPr="00EB3451" w:rsidRDefault="00EF3E00" w:rsidP="00606831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1312"/>
              <w:contextualSpacing/>
              <w:jc w:val="both"/>
              <w:rPr>
                <w:rFonts w:ascii="Book Antiqua" w:hAnsi="Book Antiqua" w:cs="Arial"/>
                <w:bCs/>
                <w:color w:val="000000"/>
              </w:rPr>
            </w:pPr>
            <w:r w:rsidRPr="00EB3451">
              <w:rPr>
                <w:rFonts w:ascii="Book Antiqua" w:hAnsi="Book Antiqua" w:cs="Arial"/>
                <w:bCs/>
                <w:color w:val="000000"/>
              </w:rPr>
              <w:t xml:space="preserve">The lead partner shall meet 100% of the Technical Experience criteria given at </w:t>
            </w:r>
            <w:r w:rsidRPr="00606831">
              <w:rPr>
                <w:rFonts w:ascii="Book Antiqua" w:hAnsi="Book Antiqua" w:cs="Arial"/>
                <w:b/>
              </w:rPr>
              <w:t xml:space="preserve">1.1 A </w:t>
            </w:r>
            <w:r w:rsidRPr="00606831">
              <w:rPr>
                <w:rFonts w:ascii="Book Antiqua" w:hAnsi="Book Antiqua" w:cs="Arial"/>
                <w:b/>
                <w:color w:val="000000"/>
              </w:rPr>
              <w:t>above</w:t>
            </w:r>
            <w:r w:rsidRPr="00EB3451">
              <w:rPr>
                <w:rFonts w:ascii="Book Antiqua" w:hAnsi="Book Antiqua" w:cs="Arial"/>
                <w:bCs/>
                <w:color w:val="000000"/>
              </w:rPr>
              <w:t>.</w:t>
            </w:r>
          </w:p>
          <w:p w14:paraId="73B40F8C" w14:textId="77777777" w:rsidR="00EF3E00" w:rsidRPr="00EB3451" w:rsidRDefault="00EF3E00" w:rsidP="00EB3451">
            <w:pPr>
              <w:pStyle w:val="ListParagraph"/>
              <w:spacing w:after="0" w:line="240" w:lineRule="auto"/>
              <w:ind w:left="1538"/>
              <w:contextualSpacing/>
              <w:jc w:val="both"/>
              <w:rPr>
                <w:rFonts w:ascii="Book Antiqua" w:hAnsi="Book Antiqua" w:cs="Arial"/>
                <w:bCs/>
                <w:color w:val="000000"/>
              </w:rPr>
            </w:pPr>
          </w:p>
          <w:p w14:paraId="5DC55482" w14:textId="77777777" w:rsidR="00EF3E00" w:rsidRPr="00EB3451" w:rsidRDefault="00EF3E00" w:rsidP="00EB3451">
            <w:pPr>
              <w:pStyle w:val="ListParagraph"/>
              <w:spacing w:after="0" w:line="240" w:lineRule="auto"/>
              <w:ind w:left="1538"/>
              <w:contextualSpacing/>
              <w:jc w:val="both"/>
              <w:rPr>
                <w:rFonts w:ascii="Book Antiqua" w:hAnsi="Book Antiqua" w:cs="Arial"/>
                <w:bCs/>
                <w:color w:val="000000"/>
              </w:rPr>
            </w:pPr>
            <w:r w:rsidRPr="00EB3451">
              <w:rPr>
                <w:rFonts w:ascii="Book Antiqua" w:hAnsi="Book Antiqua" w:cs="Arial"/>
                <w:bCs/>
                <w:color w:val="000000"/>
              </w:rPr>
              <w:t>Or</w:t>
            </w:r>
          </w:p>
          <w:p w14:paraId="7647F9BB" w14:textId="77777777" w:rsidR="00EF3E00" w:rsidRPr="00EB3451" w:rsidRDefault="00EF3E00" w:rsidP="00EB3451">
            <w:pPr>
              <w:pStyle w:val="ListParagraph"/>
              <w:spacing w:after="0" w:line="240" w:lineRule="auto"/>
              <w:ind w:left="1538"/>
              <w:contextualSpacing/>
              <w:jc w:val="both"/>
              <w:rPr>
                <w:rFonts w:ascii="Book Antiqua" w:hAnsi="Book Antiqua" w:cs="Arial"/>
                <w:bCs/>
                <w:color w:val="000000"/>
              </w:rPr>
            </w:pPr>
          </w:p>
          <w:p w14:paraId="42447A76" w14:textId="77777777" w:rsidR="00EF3E00" w:rsidRPr="00EB3451" w:rsidRDefault="00EF3E00" w:rsidP="00491DD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1312"/>
              <w:contextualSpacing/>
              <w:jc w:val="both"/>
              <w:rPr>
                <w:rFonts w:ascii="Book Antiqua" w:hAnsi="Book Antiqua" w:cs="Arial"/>
                <w:bCs/>
                <w:color w:val="000000"/>
              </w:rPr>
            </w:pPr>
            <w:r w:rsidRPr="00491DDC">
              <w:rPr>
                <w:rFonts w:ascii="Book Antiqua" w:hAnsi="Book Antiqua" w:cs="Arial"/>
                <w:bCs/>
                <w:color w:val="000000"/>
              </w:rPr>
              <w:t>Must</w:t>
            </w:r>
            <w:r w:rsidRPr="00EB3451">
              <w:rPr>
                <w:rFonts w:ascii="Book Antiqua" w:hAnsi="Book Antiqua" w:cs="Arial"/>
              </w:rPr>
              <w:t xml:space="preserve"> have manu</w:t>
            </w:r>
            <w:r w:rsidRPr="00EB3451">
              <w:rPr>
                <w:rFonts w:ascii="Book Antiqua" w:hAnsi="Book Antiqua" w:cs="Arial"/>
              </w:rPr>
              <w:softHyphen/>
              <w:t xml:space="preserve">factured and supplied Solar </w:t>
            </w:r>
            <w:r w:rsidRPr="00EB3451">
              <w:rPr>
                <w:rFonts w:ascii="Book Antiqua" w:hAnsi="Book Antiqua" w:cs="Arial"/>
              </w:rPr>
              <w:lastRenderedPageBreak/>
              <w:t xml:space="preserve">Photo Voltaic Modules for a grid connected Solar PV plant of 500 KW </w:t>
            </w:r>
            <w:r w:rsidRPr="00EB3451">
              <w:rPr>
                <w:rFonts w:ascii="Book Antiqua" w:hAnsi="Book Antiqua" w:cs="Arial"/>
                <w:bCs/>
                <w:color w:val="000000"/>
              </w:rPr>
              <w:t xml:space="preserve">or higher capacity as a prime contractor. The reference plant of 500 KW or higher capacity must have been in satisfactory operation# for at least six (6) months as on the originally scheduled last date of bid submission (soft copy) mentioned above. </w:t>
            </w:r>
          </w:p>
          <w:p w14:paraId="581AE0B3" w14:textId="77777777" w:rsidR="00EF3E00" w:rsidRPr="00E670E1" w:rsidRDefault="00EF3E00" w:rsidP="00EB345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color w:val="000000"/>
                <w:sz w:val="22"/>
                <w:szCs w:val="22"/>
              </w:rPr>
            </w:pPr>
          </w:p>
          <w:p w14:paraId="1A2B1915" w14:textId="1ADD4E2F" w:rsidR="00EF3E00" w:rsidRPr="00E670E1" w:rsidRDefault="00E670E1" w:rsidP="00E670E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color w:val="000000"/>
                <w:sz w:val="22"/>
                <w:szCs w:val="22"/>
              </w:rPr>
            </w:pPr>
            <w:r w:rsidRPr="00E670E1">
              <w:rPr>
                <w:rFonts w:ascii="Book Antiqua" w:hAnsi="Book Antiqua" w:cs="Arial"/>
                <w:color w:val="000000" w:themeColor="text1"/>
                <w:sz w:val="22"/>
                <w:szCs w:val="22"/>
              </w:rPr>
              <w:t xml:space="preserve">2.      </w:t>
            </w:r>
            <w:r w:rsidR="00EF3E00" w:rsidRPr="00E670E1">
              <w:rPr>
                <w:rFonts w:ascii="Book Antiqua" w:hAnsi="Book Antiqua" w:cs="Arial"/>
                <w:color w:val="000000" w:themeColor="text1"/>
                <w:sz w:val="22"/>
                <w:szCs w:val="22"/>
              </w:rPr>
              <w:t xml:space="preserve">Each of the other partner (s) individually </w:t>
            </w:r>
          </w:p>
          <w:p w14:paraId="026DFD3F" w14:textId="77777777" w:rsidR="00EF3E00" w:rsidRPr="00E670E1" w:rsidRDefault="00EF3E00" w:rsidP="00EB3451">
            <w:pPr>
              <w:pStyle w:val="ListParagraph"/>
              <w:spacing w:after="0" w:line="240" w:lineRule="auto"/>
              <w:ind w:left="0"/>
              <w:contextualSpacing/>
              <w:jc w:val="both"/>
              <w:rPr>
                <w:rFonts w:ascii="Book Antiqua" w:hAnsi="Book Antiqua" w:cs="Arial"/>
                <w:bCs/>
                <w:color w:val="000000"/>
              </w:rPr>
            </w:pPr>
          </w:p>
          <w:p w14:paraId="5098F95B" w14:textId="77777777" w:rsidR="00EF3E00" w:rsidRPr="00EB3451" w:rsidRDefault="00EF3E00" w:rsidP="00EB3451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contextualSpacing/>
              <w:jc w:val="both"/>
              <w:rPr>
                <w:rFonts w:ascii="Book Antiqua" w:hAnsi="Book Antiqua" w:cs="Arial"/>
                <w:color w:val="000000"/>
              </w:rPr>
            </w:pPr>
            <w:r w:rsidRPr="00EB3451">
              <w:rPr>
                <w:rFonts w:ascii="Book Antiqua" w:hAnsi="Book Antiqua" w:cs="Arial"/>
                <w:color w:val="000000" w:themeColor="text1"/>
              </w:rPr>
              <w:t>Must meet individually the Financial Position criteria given at 1.2 (a) above.</w:t>
            </w:r>
          </w:p>
          <w:p w14:paraId="17A2FCFE" w14:textId="77777777" w:rsidR="00EF3E00" w:rsidRPr="00EB3451" w:rsidRDefault="00EF3E00" w:rsidP="00EB3451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contextualSpacing/>
              <w:jc w:val="both"/>
              <w:rPr>
                <w:rFonts w:ascii="Book Antiqua" w:hAnsi="Book Antiqua" w:cs="Arial"/>
                <w:color w:val="000000"/>
              </w:rPr>
            </w:pPr>
            <w:r w:rsidRPr="00EB3451">
              <w:rPr>
                <w:rFonts w:ascii="Book Antiqua" w:hAnsi="Book Antiqua" w:cs="Arial"/>
                <w:color w:val="000000" w:themeColor="text1"/>
              </w:rPr>
              <w:t xml:space="preserve">Meet not less than 25% of the Financial Position criteria given at 1.2 (b) &amp; (c) above. </w:t>
            </w:r>
          </w:p>
          <w:p w14:paraId="6E1CF893" w14:textId="77777777" w:rsidR="00EF3E00" w:rsidRPr="00EB3451" w:rsidRDefault="00EF3E00" w:rsidP="00EB3451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1024" w:hanging="304"/>
              <w:contextualSpacing/>
              <w:jc w:val="both"/>
              <w:rPr>
                <w:rFonts w:ascii="Book Antiqua" w:hAnsi="Book Antiqua" w:cs="Arial"/>
                <w:color w:val="000000"/>
              </w:rPr>
            </w:pPr>
            <w:r w:rsidRPr="00EB3451">
              <w:rPr>
                <w:rFonts w:ascii="Book Antiqua" w:hAnsi="Book Antiqua" w:cs="Arial"/>
              </w:rPr>
              <w:t xml:space="preserve"> If lead Partner meets 1.3.1. iii). A), each of the other Partner(s) </w:t>
            </w:r>
          </w:p>
          <w:p w14:paraId="6878FF89" w14:textId="77777777" w:rsidR="00EF3E00" w:rsidRPr="00EB3451" w:rsidRDefault="00EF3E00" w:rsidP="00EB3451">
            <w:pPr>
              <w:pStyle w:val="ListParagraph"/>
              <w:spacing w:after="0" w:line="240" w:lineRule="auto"/>
              <w:ind w:left="1568"/>
              <w:contextualSpacing/>
              <w:jc w:val="both"/>
              <w:rPr>
                <w:rFonts w:ascii="Book Antiqua" w:hAnsi="Book Antiqua" w:cs="Arial"/>
                <w:bCs/>
                <w:color w:val="000000"/>
              </w:rPr>
            </w:pPr>
          </w:p>
          <w:p w14:paraId="04F00669" w14:textId="77777777" w:rsidR="00EF3E00" w:rsidRPr="00EB3451" w:rsidRDefault="00EF3E00" w:rsidP="00491DDC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1298"/>
              <w:contextualSpacing/>
              <w:jc w:val="both"/>
              <w:rPr>
                <w:rFonts w:ascii="Book Antiqua" w:hAnsi="Book Antiqua" w:cs="Arial"/>
                <w:bCs/>
                <w:color w:val="000000"/>
              </w:rPr>
            </w:pPr>
            <w:r w:rsidRPr="00491DDC">
              <w:rPr>
                <w:rFonts w:ascii="Book Antiqua" w:hAnsi="Book Antiqua" w:cs="Arial"/>
                <w:bCs/>
                <w:color w:val="000000"/>
              </w:rPr>
              <w:t>must</w:t>
            </w:r>
            <w:r w:rsidRPr="00EB3451">
              <w:rPr>
                <w:rFonts w:ascii="Book Antiqua" w:hAnsi="Book Antiqua" w:cs="Arial"/>
              </w:rPr>
              <w:t xml:space="preserve"> have manu</w:t>
            </w:r>
            <w:r w:rsidRPr="00EB3451">
              <w:rPr>
                <w:rFonts w:ascii="Book Antiqua" w:hAnsi="Book Antiqua" w:cs="Arial"/>
              </w:rPr>
              <w:softHyphen/>
              <w:t xml:space="preserve">factured and supplied Solar Photo Voltaic Modules for a grid connected Solar PV plant of 500 KW </w:t>
            </w:r>
            <w:r w:rsidRPr="00EB3451">
              <w:rPr>
                <w:rFonts w:ascii="Book Antiqua" w:hAnsi="Book Antiqua" w:cs="Arial"/>
                <w:bCs/>
                <w:color w:val="000000"/>
              </w:rPr>
              <w:t xml:space="preserve">or higher capacity as a prime contractor. The reference plant of 500 KW or higher capacity must have been in satisfactory operation# for at least six (6) months as on the originally scheduled last date of bid submission (soft copy) mentioned above. </w:t>
            </w:r>
          </w:p>
          <w:p w14:paraId="0732A33E" w14:textId="77777777" w:rsidR="00EF3E00" w:rsidRPr="00EB3451" w:rsidRDefault="00EF3E00" w:rsidP="00EB3451">
            <w:pPr>
              <w:pStyle w:val="ListParagraph"/>
              <w:spacing w:after="0" w:line="240" w:lineRule="auto"/>
              <w:ind w:left="0"/>
              <w:contextualSpacing/>
              <w:jc w:val="center"/>
              <w:rPr>
                <w:rFonts w:ascii="Book Antiqua" w:hAnsi="Book Antiqua" w:cs="Arial"/>
                <w:bCs/>
                <w:color w:val="000000"/>
              </w:rPr>
            </w:pPr>
          </w:p>
          <w:p w14:paraId="3CAD44BC" w14:textId="77777777" w:rsidR="00EF3E00" w:rsidRPr="00EB3451" w:rsidRDefault="00EF3E00" w:rsidP="00EB3451">
            <w:pPr>
              <w:pStyle w:val="ListParagraph"/>
              <w:spacing w:after="0" w:line="240" w:lineRule="auto"/>
              <w:ind w:left="0"/>
              <w:contextualSpacing/>
              <w:jc w:val="center"/>
              <w:rPr>
                <w:rFonts w:ascii="Book Antiqua" w:hAnsi="Book Antiqua" w:cs="Arial"/>
                <w:bCs/>
                <w:color w:val="000000"/>
              </w:rPr>
            </w:pPr>
            <w:r w:rsidRPr="00EB3451">
              <w:rPr>
                <w:rFonts w:ascii="Book Antiqua" w:hAnsi="Book Antiqua" w:cs="Arial"/>
                <w:bCs/>
                <w:color w:val="000000"/>
              </w:rPr>
              <w:t>Or</w:t>
            </w:r>
          </w:p>
          <w:p w14:paraId="5E32B783" w14:textId="77777777" w:rsidR="00EF3E00" w:rsidRPr="00EB3451" w:rsidRDefault="00EF3E00" w:rsidP="00EB3451">
            <w:pPr>
              <w:pStyle w:val="ListParagraph"/>
              <w:spacing w:after="0" w:line="240" w:lineRule="auto"/>
              <w:ind w:left="0"/>
              <w:contextualSpacing/>
              <w:jc w:val="center"/>
              <w:rPr>
                <w:rFonts w:ascii="Book Antiqua" w:hAnsi="Book Antiqua" w:cs="Arial"/>
                <w:bCs/>
                <w:color w:val="000000"/>
              </w:rPr>
            </w:pPr>
          </w:p>
          <w:p w14:paraId="5AB706E9" w14:textId="77777777" w:rsidR="00EF3E00" w:rsidRPr="00EB3451" w:rsidRDefault="00EF3E00" w:rsidP="00491DDC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1298"/>
              <w:contextualSpacing/>
              <w:jc w:val="both"/>
              <w:rPr>
                <w:rFonts w:ascii="Book Antiqua" w:hAnsi="Book Antiqua" w:cs="Arial"/>
                <w:bCs/>
                <w:color w:val="000000"/>
              </w:rPr>
            </w:pPr>
            <w:r w:rsidRPr="00EB3451">
              <w:rPr>
                <w:rFonts w:ascii="Book Antiqua" w:hAnsi="Book Antiqua" w:cs="Arial"/>
                <w:bCs/>
                <w:color w:val="000000"/>
              </w:rPr>
              <w:t xml:space="preserve">must have designed, supplied, erected and commissioned at least one Solar Photo Voltaic </w:t>
            </w:r>
            <w:r w:rsidRPr="00EB3451">
              <w:rPr>
                <w:rFonts w:ascii="Book Antiqua" w:hAnsi="Book Antiqua" w:cs="Arial"/>
                <w:bCs/>
                <w:color w:val="000000"/>
              </w:rPr>
              <w:lastRenderedPageBreak/>
              <w:t xml:space="preserve">(PV) based grid connected power plant of 500 KW or higher capacity as a prime contractor. The reference plant of 500 KW or higher capacity must have been in satisfactory operation# for at least six (6) months as on the originally scheduled last date of bid submission (soft copy) mentioned above. </w:t>
            </w:r>
          </w:p>
          <w:p w14:paraId="3A910F2F" w14:textId="77777777" w:rsidR="00EF3E00" w:rsidRPr="00EB3451" w:rsidRDefault="00EF3E00" w:rsidP="00EB3451">
            <w:pPr>
              <w:pStyle w:val="ListParagraph"/>
              <w:spacing w:after="0" w:line="240" w:lineRule="auto"/>
              <w:ind w:left="1298"/>
              <w:contextualSpacing/>
              <w:jc w:val="both"/>
              <w:rPr>
                <w:rFonts w:ascii="Book Antiqua" w:hAnsi="Book Antiqua" w:cs="Arial"/>
                <w:bCs/>
                <w:color w:val="000000"/>
              </w:rPr>
            </w:pPr>
          </w:p>
          <w:p w14:paraId="6A003F2F" w14:textId="77777777" w:rsidR="00EF3E00" w:rsidRDefault="00EF3E00" w:rsidP="00EB3451">
            <w:pPr>
              <w:pStyle w:val="ListParagraph"/>
              <w:spacing w:after="0" w:line="240" w:lineRule="auto"/>
              <w:ind w:left="1298"/>
              <w:contextualSpacing/>
              <w:rPr>
                <w:rFonts w:ascii="Book Antiqua" w:hAnsi="Book Antiqua" w:cs="Arial"/>
                <w:b/>
                <w:color w:val="000000"/>
              </w:rPr>
            </w:pPr>
            <w:r w:rsidRPr="004729CA">
              <w:rPr>
                <w:rFonts w:ascii="Book Antiqua" w:hAnsi="Book Antiqua" w:cs="Arial"/>
                <w:b/>
                <w:color w:val="000000"/>
              </w:rPr>
              <w:t xml:space="preserve">                                                     Or</w:t>
            </w:r>
          </w:p>
          <w:p w14:paraId="0BC675AB" w14:textId="77777777" w:rsidR="004729CA" w:rsidRPr="004729CA" w:rsidRDefault="004729CA" w:rsidP="00EB3451">
            <w:pPr>
              <w:pStyle w:val="ListParagraph"/>
              <w:spacing w:after="0" w:line="240" w:lineRule="auto"/>
              <w:ind w:left="1298"/>
              <w:contextualSpacing/>
              <w:rPr>
                <w:rFonts w:ascii="Book Antiqua" w:hAnsi="Book Antiqua" w:cs="Arial"/>
                <w:b/>
                <w:color w:val="000000"/>
              </w:rPr>
            </w:pPr>
          </w:p>
          <w:p w14:paraId="2684E85C" w14:textId="77777777" w:rsidR="00EF3E00" w:rsidRPr="0007208F" w:rsidRDefault="00EF3E00" w:rsidP="00491DDC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1294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07208F">
              <w:rPr>
                <w:rFonts w:ascii="Book Antiqua" w:hAnsi="Book Antiqua" w:cs="Arial"/>
                <w:b/>
              </w:rPr>
              <w:t>must have manu</w:t>
            </w:r>
            <w:r w:rsidRPr="0007208F">
              <w:rPr>
                <w:rFonts w:ascii="Book Antiqua" w:hAnsi="Book Antiqua" w:cs="Arial"/>
                <w:b/>
              </w:rPr>
              <w:softHyphen/>
              <w:t>factured and supplied grid connected Battery Energy Storage Systems of 300 KWh or higher capacity as a prime contractor. The reference plant of 300 KWh or higher capacity must have been in satisfactory operation# for at least six (6) months as on the originally scheduled last date of bid submission (soft copy) mentioned above</w:t>
            </w:r>
          </w:p>
          <w:p w14:paraId="53D2D5AE" w14:textId="77777777" w:rsidR="00EF3E00" w:rsidRPr="0007208F" w:rsidRDefault="00EF3E00" w:rsidP="00EB3451">
            <w:pPr>
              <w:pStyle w:val="ListParagraph"/>
              <w:spacing w:after="0" w:line="240" w:lineRule="auto"/>
              <w:ind w:left="1298"/>
              <w:contextualSpacing/>
              <w:jc w:val="both"/>
              <w:rPr>
                <w:rFonts w:ascii="Book Antiqua" w:hAnsi="Book Antiqua" w:cs="Arial"/>
                <w:b/>
              </w:rPr>
            </w:pPr>
          </w:p>
          <w:p w14:paraId="5A5C6042" w14:textId="77777777" w:rsidR="00EF3E00" w:rsidRPr="0007208F" w:rsidRDefault="00EF3E00" w:rsidP="00EB3451">
            <w:pPr>
              <w:pStyle w:val="ListParagraph"/>
              <w:spacing w:after="0" w:line="240" w:lineRule="auto"/>
              <w:ind w:left="1298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07208F">
              <w:rPr>
                <w:rFonts w:ascii="Book Antiqua" w:hAnsi="Book Antiqua" w:cs="Arial"/>
                <w:b/>
              </w:rPr>
              <w:t xml:space="preserve">                                                   Or</w:t>
            </w:r>
          </w:p>
          <w:p w14:paraId="24E59AF8" w14:textId="77777777" w:rsidR="00EF3E00" w:rsidRPr="0007208F" w:rsidRDefault="00EF3E00" w:rsidP="00EB3451">
            <w:pPr>
              <w:pStyle w:val="ListParagraph"/>
              <w:spacing w:after="0" w:line="240" w:lineRule="auto"/>
              <w:ind w:left="1298"/>
              <w:contextualSpacing/>
              <w:jc w:val="both"/>
              <w:rPr>
                <w:rFonts w:ascii="Book Antiqua" w:hAnsi="Book Antiqua" w:cs="Arial"/>
                <w:b/>
              </w:rPr>
            </w:pPr>
          </w:p>
          <w:p w14:paraId="1776F184" w14:textId="77777777" w:rsidR="00EF3E00" w:rsidRPr="0007208F" w:rsidRDefault="00EF3E00" w:rsidP="00EB3451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1294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07208F">
              <w:rPr>
                <w:rFonts w:ascii="Book Antiqua" w:hAnsi="Book Antiqua" w:cs="Arial"/>
                <w:b/>
              </w:rPr>
              <w:t xml:space="preserve">must have supplied, installed and commissioned grid connected Battery Energy Storage Systems of 300 KWh or higher capacity as a prime contractor. The reference plant of 300 KWh or higher capacity must have been in satisfactory operation# </w:t>
            </w:r>
            <w:r w:rsidRPr="0007208F">
              <w:rPr>
                <w:rFonts w:ascii="Book Antiqua" w:hAnsi="Book Antiqua" w:cs="Arial"/>
                <w:b/>
                <w:i/>
                <w:iCs/>
                <w:color w:val="000000"/>
              </w:rPr>
              <w:t>for at least six (6) months</w:t>
            </w:r>
            <w:r w:rsidRPr="0007208F">
              <w:rPr>
                <w:rFonts w:ascii="Book Antiqua" w:hAnsi="Book Antiqua" w:cs="Arial"/>
                <w:b/>
              </w:rPr>
              <w:t xml:space="preserve"> as on the originally scheduled last date of bid submission (soft copy) mentioned above</w:t>
            </w:r>
          </w:p>
          <w:p w14:paraId="491C0B20" w14:textId="77777777" w:rsidR="00EF3E00" w:rsidRPr="00EB3451" w:rsidRDefault="00EF3E00" w:rsidP="00EB3451">
            <w:pPr>
              <w:pStyle w:val="ListParagraph"/>
              <w:spacing w:after="0" w:line="240" w:lineRule="auto"/>
              <w:ind w:left="1298"/>
              <w:contextualSpacing/>
              <w:jc w:val="both"/>
              <w:rPr>
                <w:rFonts w:ascii="Book Antiqua" w:hAnsi="Book Antiqua" w:cs="Arial"/>
                <w:bCs/>
              </w:rPr>
            </w:pPr>
          </w:p>
          <w:p w14:paraId="53E3B0FA" w14:textId="77777777" w:rsidR="00EF3E00" w:rsidRPr="00EB3451" w:rsidRDefault="00EF3E00" w:rsidP="00EB3451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hanging="267"/>
              <w:contextualSpacing/>
              <w:jc w:val="both"/>
              <w:rPr>
                <w:rFonts w:ascii="Book Antiqua" w:hAnsi="Book Antiqua" w:cs="Arial"/>
                <w:color w:val="000000"/>
              </w:rPr>
            </w:pPr>
            <w:r w:rsidRPr="00EB3451">
              <w:rPr>
                <w:rFonts w:ascii="Book Antiqua" w:hAnsi="Book Antiqua" w:cs="Arial"/>
                <w:color w:val="000000" w:themeColor="text1"/>
              </w:rPr>
              <w:t xml:space="preserve">If lead Partner meets 1.3.1.iii). B), each of the other </w:t>
            </w:r>
            <w:r w:rsidRPr="00EB3451">
              <w:rPr>
                <w:rFonts w:ascii="Book Antiqua" w:hAnsi="Book Antiqua" w:cs="Arial"/>
                <w:color w:val="000000" w:themeColor="text1"/>
              </w:rPr>
              <w:lastRenderedPageBreak/>
              <w:t>Partner(s),</w:t>
            </w:r>
          </w:p>
          <w:p w14:paraId="6109454E" w14:textId="77777777" w:rsidR="00EF3E00" w:rsidRPr="00EB3451" w:rsidRDefault="00EF3E00" w:rsidP="00EB3451">
            <w:pPr>
              <w:pStyle w:val="ListParagraph"/>
              <w:spacing w:after="0" w:line="240" w:lineRule="auto"/>
              <w:ind w:left="1388"/>
              <w:contextualSpacing/>
              <w:jc w:val="both"/>
              <w:rPr>
                <w:rFonts w:ascii="Book Antiqua" w:hAnsi="Book Antiqua" w:cs="Arial"/>
                <w:color w:val="000000"/>
              </w:rPr>
            </w:pPr>
          </w:p>
          <w:p w14:paraId="3BB49D0C" w14:textId="77777777" w:rsidR="00EF3E00" w:rsidRPr="00EB3451" w:rsidRDefault="00EF3E00" w:rsidP="00EF47C5">
            <w:pPr>
              <w:pStyle w:val="ListParagraph"/>
              <w:spacing w:after="0" w:line="240" w:lineRule="auto"/>
              <w:ind w:left="745"/>
              <w:contextualSpacing/>
              <w:jc w:val="both"/>
              <w:rPr>
                <w:rFonts w:ascii="Book Antiqua" w:hAnsi="Book Antiqua" w:cs="Arial"/>
                <w:bCs/>
                <w:color w:val="000000"/>
              </w:rPr>
            </w:pPr>
            <w:r w:rsidRPr="00EB3451">
              <w:rPr>
                <w:rFonts w:ascii="Book Antiqua" w:hAnsi="Book Antiqua" w:cs="Arial"/>
                <w:bCs/>
                <w:color w:val="000000"/>
              </w:rPr>
              <w:t>must have designed, supplied, erected and commissioned at least one Solar Photo Voltaic (PV) based grid connected power plant of 500 KW or higher capacity as a prime contractor. The reference plant of 500 KW or higher capacity must have been in satisfactory operation# for at least six (6) months as on the originally scheduled last date of bid submission (soft copy) mentioned above.</w:t>
            </w:r>
          </w:p>
          <w:p w14:paraId="1AF9BBCA" w14:textId="77777777" w:rsidR="00EF3E00" w:rsidRPr="009D20D8" w:rsidRDefault="00EF3E00" w:rsidP="00EB3451">
            <w:pPr>
              <w:pStyle w:val="ListParagraph"/>
              <w:spacing w:after="0" w:line="240" w:lineRule="auto"/>
              <w:ind w:left="1021"/>
              <w:contextualSpacing/>
              <w:jc w:val="both"/>
              <w:rPr>
                <w:rFonts w:ascii="Book Antiqua" w:hAnsi="Book Antiqua" w:cs="Arial"/>
                <w:bCs/>
              </w:rPr>
            </w:pPr>
          </w:p>
          <w:p w14:paraId="79A5F378" w14:textId="77777777" w:rsidR="00EF3E00" w:rsidRPr="009D20D8" w:rsidRDefault="00EF3E00" w:rsidP="00EB3451">
            <w:pPr>
              <w:pStyle w:val="ListParagraph"/>
              <w:spacing w:after="0" w:line="240" w:lineRule="auto"/>
              <w:ind w:left="1298"/>
              <w:contextualSpacing/>
              <w:jc w:val="both"/>
              <w:rPr>
                <w:rFonts w:ascii="Book Antiqua" w:hAnsi="Book Antiqua" w:cs="Arial"/>
                <w:bCs/>
              </w:rPr>
            </w:pPr>
          </w:p>
          <w:p w14:paraId="6E7A408C" w14:textId="6D1A1EBD" w:rsidR="00EF3E00" w:rsidRPr="009D20D8" w:rsidRDefault="009D20D8" w:rsidP="009D20D8">
            <w:pPr>
              <w:spacing w:after="0" w:line="240" w:lineRule="auto"/>
              <w:ind w:left="603" w:hanging="567"/>
              <w:contextualSpacing/>
              <w:jc w:val="both"/>
              <w:rPr>
                <w:rFonts w:ascii="Book Antiqua" w:hAnsi="Book Antiqua" w:cs="Arial"/>
                <w:bCs/>
                <w:color w:val="000000"/>
                <w:sz w:val="22"/>
                <w:szCs w:val="22"/>
              </w:rPr>
            </w:pPr>
            <w:r w:rsidRPr="009D20D8">
              <w:rPr>
                <w:rFonts w:ascii="Book Antiqua" w:hAnsi="Book Antiqua" w:cs="Arial"/>
                <w:bCs/>
                <w:color w:val="000000"/>
                <w:sz w:val="22"/>
                <w:szCs w:val="22"/>
              </w:rPr>
              <w:t xml:space="preserve">3.    </w:t>
            </w:r>
            <w:r>
              <w:rPr>
                <w:rFonts w:ascii="Book Antiqua" w:hAnsi="Book Antiqua" w:cs="Arial"/>
                <w:bCs/>
                <w:color w:val="000000"/>
                <w:sz w:val="22"/>
                <w:szCs w:val="22"/>
              </w:rPr>
              <w:t xml:space="preserve">   </w:t>
            </w:r>
            <w:r w:rsidR="00EF3E00" w:rsidRPr="009D20D8">
              <w:rPr>
                <w:rFonts w:ascii="Book Antiqua" w:hAnsi="Book Antiqua" w:cs="Arial"/>
                <w:bCs/>
                <w:color w:val="000000"/>
                <w:sz w:val="22"/>
                <w:szCs w:val="22"/>
              </w:rPr>
              <w:t>The Joint Venture must satisfy collectively the Criteria of clause 1.2(b) &amp; (c) above for which purpose the relevant figure of average annual turnover and liquid assets / credit facilities for each of the partners of the JV shall be added together to arrive at Joint Venture total capacity.</w:t>
            </w:r>
          </w:p>
          <w:p w14:paraId="630B21BC" w14:textId="77777777" w:rsidR="00EF3E00" w:rsidRPr="009D20D8" w:rsidRDefault="00EF3E00" w:rsidP="00EB3451">
            <w:pPr>
              <w:pStyle w:val="ListParagraph"/>
              <w:spacing w:after="0" w:line="240" w:lineRule="auto"/>
              <w:ind w:left="1108"/>
              <w:contextualSpacing/>
              <w:jc w:val="both"/>
              <w:rPr>
                <w:rFonts w:ascii="Book Antiqua" w:hAnsi="Book Antiqua" w:cs="Arial"/>
                <w:bCs/>
                <w:color w:val="000000"/>
              </w:rPr>
            </w:pPr>
          </w:p>
          <w:p w14:paraId="27005FC2" w14:textId="77777777" w:rsidR="00EF3E00" w:rsidRPr="009D20D8" w:rsidRDefault="00EF3E00" w:rsidP="00EB3451">
            <w:pPr>
              <w:snapToGrid w:val="0"/>
              <w:spacing w:after="0" w:line="240" w:lineRule="auto"/>
              <w:ind w:right="72"/>
              <w:contextualSpacing/>
              <w:jc w:val="both"/>
              <w:rPr>
                <w:rFonts w:ascii="Book Antiqua" w:hAnsi="Book Antiqua" w:cs="Arial"/>
                <w:b/>
                <w:color w:val="000000"/>
                <w:sz w:val="22"/>
                <w:szCs w:val="22"/>
              </w:rPr>
            </w:pPr>
            <w:r w:rsidRPr="009D20D8">
              <w:rPr>
                <w:rFonts w:ascii="Book Antiqua" w:hAnsi="Book Antiqua" w:cs="Arial"/>
                <w:b/>
                <w:color w:val="000000"/>
                <w:sz w:val="22"/>
                <w:szCs w:val="22"/>
              </w:rPr>
              <w:t>Notes for clause 1.3:</w:t>
            </w:r>
          </w:p>
          <w:p w14:paraId="78398E90" w14:textId="77777777" w:rsidR="00475DE7" w:rsidRPr="009D20D8" w:rsidRDefault="00475DE7" w:rsidP="00EB3451">
            <w:pPr>
              <w:snapToGrid w:val="0"/>
              <w:spacing w:after="0" w:line="240" w:lineRule="auto"/>
              <w:ind w:right="72"/>
              <w:contextualSpacing/>
              <w:jc w:val="both"/>
              <w:rPr>
                <w:rFonts w:ascii="Book Antiqua" w:hAnsi="Book Antiqua" w:cs="Arial"/>
                <w:b/>
                <w:color w:val="000000"/>
                <w:sz w:val="22"/>
                <w:szCs w:val="22"/>
              </w:rPr>
            </w:pPr>
          </w:p>
          <w:p w14:paraId="5C84352A" w14:textId="77777777" w:rsidR="00FA017B" w:rsidRDefault="00FA017B" w:rsidP="00FA017B">
            <w:pPr>
              <w:pStyle w:val="BodyText"/>
              <w:spacing w:after="0" w:line="240" w:lineRule="auto"/>
              <w:contextualSpacing/>
              <w:jc w:val="both"/>
              <w:rPr>
                <w:rFonts w:ascii="Book Antiqua" w:hAnsi="Book Antiqua" w:cstheme="minorHAnsi"/>
                <w:b/>
                <w:sz w:val="22"/>
                <w:szCs w:val="22"/>
              </w:rPr>
            </w:pPr>
            <w:r>
              <w:rPr>
                <w:rFonts w:ascii="Book Antiqua" w:hAnsi="Book Antiqua" w:cstheme="minorHAnsi"/>
                <w:b/>
                <w:sz w:val="22"/>
                <w:szCs w:val="22"/>
              </w:rPr>
              <w:t>…………………………..</w:t>
            </w:r>
          </w:p>
          <w:p w14:paraId="56F872FC" w14:textId="77777777" w:rsidR="00FA017B" w:rsidRDefault="00FA017B" w:rsidP="00FA017B">
            <w:pPr>
              <w:pStyle w:val="BodyText"/>
              <w:spacing w:after="0" w:line="240" w:lineRule="auto"/>
              <w:contextualSpacing/>
              <w:jc w:val="both"/>
              <w:rPr>
                <w:rFonts w:ascii="Book Antiqua" w:hAnsi="Book Antiqua" w:cstheme="minorHAnsi"/>
                <w:b/>
                <w:sz w:val="22"/>
                <w:szCs w:val="22"/>
              </w:rPr>
            </w:pPr>
          </w:p>
          <w:p w14:paraId="14600883" w14:textId="328E7940" w:rsidR="00FA017B" w:rsidRPr="00AC6E99" w:rsidRDefault="00FA017B" w:rsidP="00FA017B">
            <w:pPr>
              <w:pStyle w:val="ListParagraph"/>
              <w:ind w:left="745" w:hanging="413"/>
              <w:jc w:val="both"/>
              <w:rPr>
                <w:rFonts w:ascii="Book Antiqua" w:hAnsi="Book Antiqua" w:cs="Arial"/>
                <w:bCs/>
                <w:color w:val="000000"/>
              </w:rPr>
            </w:pPr>
            <w:r w:rsidRPr="00AC6E99">
              <w:rPr>
                <w:rFonts w:ascii="Book Antiqua" w:hAnsi="Book Antiqua" w:cs="Arial"/>
                <w:bCs/>
                <w:color w:val="000000"/>
              </w:rPr>
              <w:t>{v} EPC projects with solar PV module supplied by developer/ owner as free issue item to EPC contractor shall also be considered eligibl</w:t>
            </w:r>
            <w:r w:rsidRPr="008A1B7B">
              <w:rPr>
                <w:rFonts w:ascii="Book Antiqua" w:hAnsi="Book Antiqua" w:cs="Arial"/>
                <w:bCs/>
                <w:color w:val="000000"/>
              </w:rPr>
              <w:t>e for sub-clause 2</w:t>
            </w:r>
            <w:r w:rsidR="008A1B7B" w:rsidRPr="008A1B7B">
              <w:rPr>
                <w:rFonts w:ascii="Book Antiqua" w:hAnsi="Book Antiqua" w:cs="Arial"/>
                <w:bCs/>
                <w:color w:val="000000"/>
              </w:rPr>
              <w:t xml:space="preserve"> </w:t>
            </w:r>
            <w:r w:rsidRPr="008A1B7B">
              <w:rPr>
                <w:rFonts w:ascii="Book Antiqua" w:hAnsi="Book Antiqua" w:cs="Arial"/>
                <w:bCs/>
                <w:color w:val="000000"/>
              </w:rPr>
              <w:t>(iii)</w:t>
            </w:r>
            <w:r w:rsidR="00FF37BF" w:rsidRPr="008A1B7B">
              <w:rPr>
                <w:rFonts w:ascii="Book Antiqua" w:hAnsi="Book Antiqua" w:cs="Arial"/>
                <w:bCs/>
                <w:color w:val="000000"/>
              </w:rPr>
              <w:t xml:space="preserve"> (B) </w:t>
            </w:r>
            <w:r w:rsidRPr="008A1B7B">
              <w:rPr>
                <w:rFonts w:ascii="Book Antiqua" w:hAnsi="Book Antiqua" w:cs="Arial"/>
                <w:bCs/>
                <w:color w:val="000000"/>
              </w:rPr>
              <w:t>and 2 (iv) of clause 1.3 of QR.</w:t>
            </w:r>
          </w:p>
          <w:p w14:paraId="3A5F811D" w14:textId="241B47AA" w:rsidR="00475DE7" w:rsidRPr="00612BE6" w:rsidRDefault="00B13C1C" w:rsidP="00612BE6">
            <w:pPr>
              <w:pStyle w:val="ListParagraph"/>
              <w:ind w:left="745" w:hanging="413"/>
              <w:jc w:val="both"/>
              <w:rPr>
                <w:rFonts w:ascii="Book Antiqua" w:hAnsi="Book Antiqua" w:cs="Arial"/>
                <w:b/>
                <w:color w:val="000000"/>
              </w:rPr>
            </w:pPr>
            <w:r w:rsidRPr="00B13C1C">
              <w:rPr>
                <w:rFonts w:ascii="Book Antiqua" w:hAnsi="Book Antiqua" w:cs="Arial"/>
                <w:b/>
                <w:color w:val="000000"/>
              </w:rPr>
              <w:t>{vi</w:t>
            </w:r>
            <w:r w:rsidRPr="00B13C1C">
              <w:rPr>
                <w:rFonts w:ascii="Book Antiqua" w:hAnsi="Book Antiqua" w:cs="Arial"/>
                <w:b/>
              </w:rPr>
              <w:t xml:space="preserve">} Grid connected Battery Energy Storage System means BESS </w:t>
            </w:r>
            <w:r w:rsidRPr="00B13C1C">
              <w:rPr>
                <w:rFonts w:ascii="Book Antiqua" w:hAnsi="Book Antiqua" w:cs="Arial"/>
                <w:b/>
                <w:color w:val="000000"/>
              </w:rPr>
              <w:t>integrated</w:t>
            </w:r>
            <w:r w:rsidRPr="00B13C1C">
              <w:rPr>
                <w:rFonts w:ascii="Book Antiqua" w:hAnsi="Book Antiqua" w:cs="Arial"/>
                <w:b/>
              </w:rPr>
              <w:t xml:space="preserve"> with grid for power drawls or feed to </w:t>
            </w:r>
            <w:r w:rsidRPr="00B13C1C">
              <w:rPr>
                <w:rFonts w:ascii="Book Antiqua" w:hAnsi="Book Antiqua" w:cs="Arial"/>
                <w:b/>
              </w:rPr>
              <w:lastRenderedPageBreak/>
              <w:t>the grid at point of common coupling (AC/DC side).</w:t>
            </w:r>
          </w:p>
        </w:tc>
      </w:tr>
      <w:tr w:rsidR="00B14D93" w:rsidRPr="00EC7126" w14:paraId="5C51ADAB" w14:textId="77777777" w:rsidTr="00A05A99">
        <w:trPr>
          <w:trHeight w:val="113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5160" w14:textId="128D1F92" w:rsidR="00B14D93" w:rsidRPr="00FB71C6" w:rsidRDefault="00B14D93" w:rsidP="00FB71C6">
            <w:pPr>
              <w:pStyle w:val="ListParagraph"/>
              <w:numPr>
                <w:ilvl w:val="0"/>
                <w:numId w:val="13"/>
              </w:numPr>
              <w:spacing w:line="240" w:lineRule="auto"/>
              <w:jc w:val="center"/>
              <w:rPr>
                <w:rFonts w:ascii="Book Antiqua" w:hAnsi="Book Antiqua" w:cs="Arial"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7EC5" w14:textId="77777777" w:rsidR="00B14D93" w:rsidRDefault="00B14D93" w:rsidP="00110C47">
            <w:pPr>
              <w:tabs>
                <w:tab w:val="center" w:pos="837"/>
              </w:tabs>
              <w:spacing w:after="0" w:line="240" w:lineRule="auto"/>
              <w:contextualSpacing/>
              <w:rPr>
                <w:rFonts w:ascii="Book Antiqua" w:hAnsi="Book Antiqua"/>
                <w:sz w:val="22"/>
                <w:szCs w:val="22"/>
              </w:rPr>
            </w:pPr>
            <w:r w:rsidRPr="00EC7126">
              <w:rPr>
                <w:rFonts w:ascii="Book Antiqua" w:hAnsi="Book Antiqua"/>
                <w:sz w:val="22"/>
                <w:szCs w:val="22"/>
              </w:rPr>
              <w:t>Annexure-A (BDS),</w:t>
            </w:r>
            <w:r w:rsidR="00DC22E6">
              <w:rPr>
                <w:rFonts w:ascii="Book Antiqua" w:hAnsi="Book Antiqua"/>
                <w:sz w:val="22"/>
                <w:szCs w:val="22"/>
              </w:rPr>
              <w:t xml:space="preserve"> Vol-I of Bidding Document</w:t>
            </w:r>
          </w:p>
          <w:p w14:paraId="54DCD894" w14:textId="77777777" w:rsidR="00BA0EDC" w:rsidRDefault="00BA0EDC" w:rsidP="00110C47">
            <w:pPr>
              <w:tabs>
                <w:tab w:val="center" w:pos="837"/>
              </w:tabs>
              <w:spacing w:after="0" w:line="240" w:lineRule="auto"/>
              <w:contextualSpacing/>
              <w:rPr>
                <w:rFonts w:ascii="Book Antiqua" w:hAnsi="Book Antiqua"/>
                <w:sz w:val="22"/>
                <w:szCs w:val="22"/>
              </w:rPr>
            </w:pPr>
          </w:p>
          <w:p w14:paraId="064AB315" w14:textId="0BA7304C" w:rsidR="00BA0EDC" w:rsidRPr="00EC7126" w:rsidRDefault="00BA0EDC" w:rsidP="00110C47">
            <w:pPr>
              <w:tabs>
                <w:tab w:val="center" w:pos="837"/>
              </w:tabs>
              <w:spacing w:after="0" w:line="240" w:lineRule="auto"/>
              <w:contextualSpacing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F2FC" w14:textId="6AD46D8D" w:rsidR="00B14D93" w:rsidRPr="00671273" w:rsidRDefault="00B14D93" w:rsidP="00B14D93">
            <w:pPr>
              <w:pStyle w:val="PlainText"/>
              <w:tabs>
                <w:tab w:val="left" w:pos="10350"/>
              </w:tabs>
              <w:ind w:right="90"/>
              <w:jc w:val="both"/>
              <w:rPr>
                <w:rFonts w:ascii="Book Antiqua" w:hAnsi="Book Antiqua" w:cstheme="minorHAnsi"/>
                <w:bCs/>
                <w:sz w:val="22"/>
                <w:szCs w:val="22"/>
                <w:lang w:val="en-IN"/>
              </w:rPr>
            </w:pPr>
            <w:r w:rsidRPr="00671273">
              <w:rPr>
                <w:rFonts w:ascii="Book Antiqua" w:hAnsi="Book Antiqua" w:cstheme="minorHAnsi"/>
                <w:bCs/>
                <w:sz w:val="22"/>
                <w:szCs w:val="22"/>
                <w:lang w:val="en-IN"/>
              </w:rPr>
              <w:t xml:space="preserve">Existing file </w:t>
            </w:r>
            <w:r w:rsidRPr="00671273">
              <w:rPr>
                <w:rFonts w:ascii="Book Antiqua" w:hAnsi="Book Antiqua" w:cstheme="minorHAnsi"/>
                <w:b/>
                <w:sz w:val="22"/>
                <w:szCs w:val="22"/>
                <w:lang w:val="en-IN"/>
              </w:rPr>
              <w:t>“</w:t>
            </w:r>
            <w:r w:rsidR="009415F3" w:rsidRPr="00671273">
              <w:rPr>
                <w:rFonts w:ascii="Book Antiqua" w:hAnsi="Book Antiqua" w:cstheme="minorHAnsi"/>
                <w:b/>
                <w:sz w:val="22"/>
                <w:szCs w:val="22"/>
                <w:lang w:val="en-IN"/>
              </w:rPr>
              <w:t>Annexure-A(BDS)</w:t>
            </w:r>
            <w:r w:rsidRPr="00671273">
              <w:rPr>
                <w:rFonts w:ascii="Book Antiqua" w:hAnsi="Book Antiqua" w:cstheme="minorHAnsi"/>
                <w:b/>
                <w:sz w:val="22"/>
                <w:szCs w:val="22"/>
                <w:lang w:val="en-IN"/>
              </w:rPr>
              <w:t>”</w:t>
            </w:r>
            <w:r w:rsidR="005E430B" w:rsidRPr="00671273">
              <w:rPr>
                <w:rFonts w:ascii="Book Antiqua" w:hAnsi="Book Antiqua" w:cstheme="minorHAnsi"/>
                <w:b/>
                <w:sz w:val="22"/>
                <w:szCs w:val="22"/>
                <w:lang w:val="en-IN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9CE3" w14:textId="3D970607" w:rsidR="00B14D93" w:rsidRPr="00EC7126" w:rsidRDefault="005E430B" w:rsidP="00B14D93">
            <w:pPr>
              <w:pStyle w:val="PlainText"/>
              <w:tabs>
                <w:tab w:val="left" w:pos="10350"/>
              </w:tabs>
              <w:ind w:right="90"/>
              <w:jc w:val="both"/>
              <w:rPr>
                <w:rFonts w:ascii="Book Antiqua" w:hAnsi="Book Antiqua" w:cstheme="minorHAnsi"/>
                <w:bCs/>
                <w:sz w:val="22"/>
                <w:szCs w:val="22"/>
                <w:lang w:val="en-IN"/>
              </w:rPr>
            </w:pPr>
            <w:r>
              <w:rPr>
                <w:rFonts w:ascii="Book Antiqua" w:hAnsi="Book Antiqua" w:cstheme="minorHAnsi"/>
                <w:bCs/>
                <w:sz w:val="22"/>
                <w:szCs w:val="22"/>
                <w:lang w:val="en-IN"/>
              </w:rPr>
              <w:t xml:space="preserve">Stand replaced with </w:t>
            </w:r>
            <w:r w:rsidR="00B14D93" w:rsidRPr="00EC7126">
              <w:rPr>
                <w:rFonts w:ascii="Book Antiqua" w:hAnsi="Book Antiqua" w:cstheme="minorHAnsi"/>
                <w:bCs/>
                <w:sz w:val="22"/>
                <w:szCs w:val="22"/>
                <w:lang w:val="en-IN"/>
              </w:rPr>
              <w:t xml:space="preserve">Revised file </w:t>
            </w:r>
            <w:r w:rsidR="00B14D93" w:rsidRPr="005E430B">
              <w:rPr>
                <w:rFonts w:ascii="Book Antiqua" w:hAnsi="Book Antiqua" w:cstheme="minorHAnsi"/>
                <w:b/>
                <w:sz w:val="22"/>
                <w:szCs w:val="22"/>
                <w:lang w:val="en-IN"/>
              </w:rPr>
              <w:t>“</w:t>
            </w:r>
            <w:r w:rsidR="009415F3" w:rsidRPr="005E430B">
              <w:rPr>
                <w:rFonts w:ascii="Book Antiqua" w:hAnsi="Book Antiqua" w:cstheme="minorHAnsi"/>
                <w:b/>
                <w:sz w:val="22"/>
                <w:szCs w:val="22"/>
                <w:lang w:val="en-IN"/>
              </w:rPr>
              <w:t>Annexure-A(BDS)</w:t>
            </w:r>
            <w:r>
              <w:rPr>
                <w:rFonts w:ascii="Book Antiqua" w:hAnsi="Book Antiqua" w:cstheme="minorHAnsi"/>
                <w:b/>
                <w:sz w:val="22"/>
                <w:szCs w:val="22"/>
                <w:lang w:val="en-IN"/>
              </w:rPr>
              <w:t>_</w:t>
            </w:r>
            <w:r w:rsidR="000B2BAB">
              <w:rPr>
                <w:rFonts w:ascii="Book Antiqua" w:hAnsi="Book Antiqua" w:cstheme="minorHAnsi"/>
                <w:b/>
                <w:sz w:val="22"/>
                <w:szCs w:val="22"/>
                <w:lang w:val="en-IN"/>
              </w:rPr>
              <w:t>R</w:t>
            </w:r>
            <w:r>
              <w:rPr>
                <w:rFonts w:ascii="Book Antiqua" w:hAnsi="Book Antiqua" w:cstheme="minorHAnsi"/>
                <w:b/>
                <w:sz w:val="22"/>
                <w:szCs w:val="22"/>
                <w:lang w:val="en-IN"/>
              </w:rPr>
              <w:t>ev01</w:t>
            </w:r>
            <w:r w:rsidR="00B14D93" w:rsidRPr="005E430B">
              <w:rPr>
                <w:rFonts w:ascii="Book Antiqua" w:hAnsi="Book Antiqua" w:cstheme="minorHAnsi"/>
                <w:b/>
                <w:sz w:val="22"/>
                <w:szCs w:val="22"/>
                <w:lang w:val="en-IN"/>
              </w:rPr>
              <w:t>”</w:t>
            </w:r>
            <w:r w:rsidR="00E03E7F" w:rsidRPr="0031115D">
              <w:rPr>
                <w:rFonts w:ascii="Book Antiqua" w:hAnsi="Book Antiqua"/>
                <w:sz w:val="22"/>
              </w:rPr>
              <w:t>, enclosed herewith.</w:t>
            </w:r>
          </w:p>
        </w:tc>
      </w:tr>
      <w:tr w:rsidR="00F876DD" w:rsidRPr="00EC7126" w14:paraId="1D8E38FB" w14:textId="77777777" w:rsidTr="00A05A99">
        <w:trPr>
          <w:trHeight w:val="89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2331" w14:textId="188FF66F" w:rsidR="00F876DD" w:rsidRPr="00FB71C6" w:rsidRDefault="00F876DD" w:rsidP="00FB71C6">
            <w:pPr>
              <w:pStyle w:val="ListParagraph"/>
              <w:numPr>
                <w:ilvl w:val="0"/>
                <w:numId w:val="13"/>
              </w:numPr>
              <w:spacing w:line="240" w:lineRule="auto"/>
              <w:jc w:val="center"/>
              <w:rPr>
                <w:rFonts w:ascii="Book Antiqua" w:hAnsi="Book Antiqua" w:cs="Arial"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0123" w14:textId="72099063" w:rsidR="00F876DD" w:rsidRPr="00EC7126" w:rsidRDefault="00F876DD" w:rsidP="00F876DD">
            <w:pPr>
              <w:tabs>
                <w:tab w:val="center" w:pos="837"/>
              </w:tabs>
              <w:spacing w:line="240" w:lineRule="auto"/>
              <w:rPr>
                <w:rFonts w:ascii="Book Antiqua" w:hAnsi="Book Antiqua"/>
                <w:sz w:val="22"/>
                <w:szCs w:val="22"/>
              </w:rPr>
            </w:pPr>
            <w:r w:rsidRPr="00EC7126">
              <w:rPr>
                <w:rFonts w:ascii="Book Antiqua" w:hAnsi="Book Antiqua"/>
                <w:sz w:val="22"/>
                <w:szCs w:val="22"/>
              </w:rPr>
              <w:t>Attachment-3 (QR)</w:t>
            </w:r>
            <w:r w:rsidR="0031115D">
              <w:rPr>
                <w:rFonts w:ascii="Book Antiqua" w:hAnsi="Book Antiqua"/>
                <w:sz w:val="22"/>
                <w:szCs w:val="22"/>
              </w:rPr>
              <w:t>, Vol-III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A2F6" w14:textId="738B885B" w:rsidR="00F876DD" w:rsidRPr="00EC7126" w:rsidRDefault="00F876DD" w:rsidP="00F876DD">
            <w:pPr>
              <w:pStyle w:val="PlainText"/>
              <w:tabs>
                <w:tab w:val="left" w:pos="10350"/>
              </w:tabs>
              <w:ind w:right="90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EC7126">
              <w:rPr>
                <w:rFonts w:ascii="Book Antiqua" w:hAnsi="Book Antiqua" w:cstheme="minorHAnsi"/>
                <w:bCs/>
                <w:sz w:val="22"/>
                <w:szCs w:val="22"/>
                <w:lang w:val="en-IN"/>
              </w:rPr>
              <w:t xml:space="preserve">Existing file </w:t>
            </w:r>
            <w:r w:rsidRPr="0031115D">
              <w:rPr>
                <w:rFonts w:ascii="Book Antiqua" w:hAnsi="Book Antiqua" w:cstheme="minorHAnsi"/>
                <w:b/>
                <w:sz w:val="22"/>
                <w:szCs w:val="22"/>
                <w:lang w:val="en-IN"/>
              </w:rPr>
              <w:t>“</w:t>
            </w:r>
            <w:r w:rsidR="006E3B87" w:rsidRPr="006E3B87">
              <w:rPr>
                <w:rFonts w:ascii="Book Antiqua" w:hAnsi="Book Antiqua" w:cstheme="minorHAnsi"/>
                <w:b/>
                <w:sz w:val="22"/>
                <w:szCs w:val="22"/>
                <w:lang w:val="en-IN"/>
              </w:rPr>
              <w:t>Attachment-3 Schedule-3-QR</w:t>
            </w:r>
            <w:r w:rsidRPr="0031115D">
              <w:rPr>
                <w:rFonts w:ascii="Book Antiqua" w:hAnsi="Book Antiqua" w:cstheme="minorHAnsi"/>
                <w:b/>
                <w:sz w:val="22"/>
                <w:szCs w:val="22"/>
                <w:lang w:val="en-IN"/>
              </w:rPr>
              <w:t>”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395E" w14:textId="44C610D2" w:rsidR="00F876DD" w:rsidRDefault="0031115D" w:rsidP="00F876DD">
            <w:pPr>
              <w:pStyle w:val="PlainText"/>
              <w:tabs>
                <w:tab w:val="left" w:pos="10350"/>
              </w:tabs>
              <w:ind w:right="90"/>
              <w:jc w:val="both"/>
              <w:rPr>
                <w:rFonts w:ascii="Book Antiqua" w:hAnsi="Book Antiqua"/>
                <w:sz w:val="22"/>
              </w:rPr>
            </w:pPr>
            <w:r>
              <w:rPr>
                <w:rFonts w:ascii="Book Antiqua" w:hAnsi="Book Antiqua" w:cstheme="minorHAnsi"/>
                <w:bCs/>
                <w:sz w:val="22"/>
                <w:szCs w:val="22"/>
                <w:lang w:val="en-IN"/>
              </w:rPr>
              <w:t xml:space="preserve">Stand replaced with </w:t>
            </w:r>
            <w:r w:rsidR="00F876DD" w:rsidRPr="0031115D">
              <w:rPr>
                <w:rFonts w:ascii="Book Antiqua" w:hAnsi="Book Antiqua" w:cstheme="minorHAnsi"/>
                <w:b/>
                <w:sz w:val="22"/>
                <w:szCs w:val="22"/>
                <w:lang w:val="en-IN"/>
              </w:rPr>
              <w:t>“</w:t>
            </w:r>
            <w:r w:rsidR="006E3B87" w:rsidRPr="006E3B87">
              <w:rPr>
                <w:rFonts w:ascii="Book Antiqua" w:hAnsi="Book Antiqua" w:cstheme="minorHAnsi"/>
                <w:b/>
                <w:sz w:val="22"/>
                <w:szCs w:val="22"/>
                <w:lang w:val="en-IN"/>
              </w:rPr>
              <w:t>Attachment-3 Schedule-3-QR_REV01</w:t>
            </w:r>
            <w:r w:rsidR="00F876DD" w:rsidRPr="0031115D">
              <w:rPr>
                <w:rFonts w:ascii="Book Antiqua" w:hAnsi="Book Antiqua" w:cstheme="minorHAnsi"/>
                <w:b/>
                <w:sz w:val="22"/>
                <w:szCs w:val="22"/>
                <w:lang w:val="en-IN"/>
              </w:rPr>
              <w:t>”</w:t>
            </w:r>
            <w:r w:rsidRPr="0031115D">
              <w:rPr>
                <w:rFonts w:ascii="Book Antiqua" w:hAnsi="Book Antiqua"/>
                <w:sz w:val="22"/>
              </w:rPr>
              <w:t>, enclosed herewith.</w:t>
            </w:r>
          </w:p>
          <w:p w14:paraId="5BBA4DED" w14:textId="77777777" w:rsidR="008B3F08" w:rsidRDefault="008B3F08" w:rsidP="00F876DD">
            <w:pPr>
              <w:pStyle w:val="PlainText"/>
              <w:tabs>
                <w:tab w:val="left" w:pos="10350"/>
              </w:tabs>
              <w:ind w:right="90"/>
              <w:jc w:val="both"/>
              <w:rPr>
                <w:rFonts w:ascii="Book Antiqua" w:hAnsi="Book Antiqua"/>
                <w:sz w:val="22"/>
              </w:rPr>
            </w:pPr>
          </w:p>
          <w:p w14:paraId="3B288BF6" w14:textId="40E019FC" w:rsidR="008B3F08" w:rsidRPr="00EC7126" w:rsidRDefault="008B3F08" w:rsidP="00F876DD">
            <w:pPr>
              <w:pStyle w:val="PlainText"/>
              <w:tabs>
                <w:tab w:val="left" w:pos="10350"/>
              </w:tabs>
              <w:ind w:right="90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</w:tc>
      </w:tr>
    </w:tbl>
    <w:p w14:paraId="4B507635" w14:textId="77EAC09F" w:rsidR="00C275DD" w:rsidRPr="00EC7126" w:rsidRDefault="007832D9" w:rsidP="001431BD">
      <w:pPr>
        <w:spacing w:line="240" w:lineRule="auto"/>
        <w:jc w:val="both"/>
        <w:rPr>
          <w:rFonts w:ascii="Book Antiqua" w:hAnsi="Book Antiqua" w:cs="Arial"/>
          <w:sz w:val="22"/>
          <w:szCs w:val="22"/>
        </w:rPr>
      </w:pPr>
      <w:r w:rsidRPr="00EC7126">
        <w:rPr>
          <w:rFonts w:ascii="Book Antiqua" w:hAnsi="Book Antiqua" w:cs="Arial"/>
          <w:color w:val="FF0000"/>
          <w:sz w:val="22"/>
          <w:szCs w:val="22"/>
        </w:rPr>
        <w:t xml:space="preserve"> </w:t>
      </w:r>
      <w:r w:rsidR="001431BD" w:rsidRPr="00EC7126">
        <w:rPr>
          <w:rFonts w:ascii="Book Antiqua" w:hAnsi="Book Antiqua" w:cs="Arial"/>
          <w:sz w:val="22"/>
          <w:szCs w:val="22"/>
        </w:rPr>
        <w:tab/>
      </w:r>
    </w:p>
    <w:sectPr w:rsidR="00C275DD" w:rsidRPr="00EC7126" w:rsidSect="00504CCB">
      <w:headerReference w:type="default" r:id="rId8"/>
      <w:footerReference w:type="default" r:id="rId9"/>
      <w:pgSz w:w="16834" w:h="11909" w:orient="landscape"/>
      <w:pgMar w:top="-1843" w:right="425" w:bottom="1702" w:left="425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FEECB" w14:textId="77777777" w:rsidR="00AF4549" w:rsidRDefault="00AF4549">
      <w:pPr>
        <w:spacing w:after="0" w:line="240" w:lineRule="auto"/>
      </w:pPr>
      <w:r>
        <w:separator/>
      </w:r>
    </w:p>
  </w:endnote>
  <w:endnote w:type="continuationSeparator" w:id="0">
    <w:p w14:paraId="6361906F" w14:textId="77777777" w:rsidR="00AF4549" w:rsidRDefault="00AF4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ook Antiqua" w:hAnsi="Book Antiqua"/>
        <w:sz w:val="22"/>
        <w:szCs w:val="22"/>
      </w:rPr>
      <w:id w:val="232968261"/>
      <w:docPartObj>
        <w:docPartGallery w:val="Page Numbers (Bottom of Page)"/>
        <w:docPartUnique/>
      </w:docPartObj>
    </w:sdtPr>
    <w:sdtEndPr/>
    <w:sdtContent>
      <w:sdt>
        <w:sdtPr>
          <w:rPr>
            <w:rFonts w:ascii="Book Antiqua" w:hAnsi="Book Antiqua"/>
            <w:sz w:val="22"/>
            <w:szCs w:val="22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2ED49FA" w14:textId="7582653D" w:rsidR="00086ED4" w:rsidRPr="00A63B26" w:rsidRDefault="00086ED4" w:rsidP="00A63B26">
            <w:pPr>
              <w:pStyle w:val="Footer"/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A63B26">
              <w:rPr>
                <w:rFonts w:ascii="Book Antiqua" w:hAnsi="Book Antiqua"/>
                <w:sz w:val="22"/>
                <w:szCs w:val="22"/>
              </w:rPr>
              <w:t xml:space="preserve">Page </w:t>
            </w:r>
            <w:r w:rsidRPr="00A63B26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begin"/>
            </w:r>
            <w:r w:rsidRPr="00A63B26">
              <w:rPr>
                <w:rFonts w:ascii="Book Antiqua" w:hAnsi="Book Antiqua"/>
                <w:b/>
                <w:bCs/>
                <w:sz w:val="22"/>
                <w:szCs w:val="22"/>
              </w:rPr>
              <w:instrText xml:space="preserve"> PAGE </w:instrText>
            </w:r>
            <w:r w:rsidRPr="00A63B26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separate"/>
            </w:r>
            <w:r w:rsidRPr="00A63B26">
              <w:rPr>
                <w:rFonts w:ascii="Book Antiqua" w:hAnsi="Book Antiqua"/>
                <w:b/>
                <w:bCs/>
                <w:noProof/>
                <w:sz w:val="22"/>
                <w:szCs w:val="22"/>
              </w:rPr>
              <w:t>2</w:t>
            </w:r>
            <w:r w:rsidRPr="00A63B26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end"/>
            </w:r>
            <w:r w:rsidRPr="00A63B26">
              <w:rPr>
                <w:rFonts w:ascii="Book Antiqua" w:hAnsi="Book Antiqua"/>
                <w:sz w:val="22"/>
                <w:szCs w:val="22"/>
              </w:rPr>
              <w:t xml:space="preserve"> of </w:t>
            </w:r>
            <w:r w:rsidRPr="00A63B26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begin"/>
            </w:r>
            <w:r w:rsidRPr="00A63B26">
              <w:rPr>
                <w:rFonts w:ascii="Book Antiqua" w:hAnsi="Book Antiqua"/>
                <w:b/>
                <w:bCs/>
                <w:sz w:val="22"/>
                <w:szCs w:val="22"/>
              </w:rPr>
              <w:instrText xml:space="preserve"> NUMPAGES  </w:instrText>
            </w:r>
            <w:r w:rsidRPr="00A63B26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separate"/>
            </w:r>
            <w:r w:rsidRPr="00A63B26">
              <w:rPr>
                <w:rFonts w:ascii="Book Antiqua" w:hAnsi="Book Antiqua"/>
                <w:b/>
                <w:bCs/>
                <w:noProof/>
                <w:sz w:val="22"/>
                <w:szCs w:val="22"/>
              </w:rPr>
              <w:t>2</w:t>
            </w:r>
            <w:r w:rsidRPr="00A63B26">
              <w:rPr>
                <w:rFonts w:ascii="Book Antiqua" w:hAnsi="Book Antiqua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3AD36161" w14:textId="7E057884" w:rsidR="009B5341" w:rsidRDefault="009B5341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C2FBF" w14:textId="77777777" w:rsidR="00AF4549" w:rsidRDefault="00AF4549">
      <w:pPr>
        <w:spacing w:after="0" w:line="240" w:lineRule="auto"/>
      </w:pPr>
      <w:r>
        <w:separator/>
      </w:r>
    </w:p>
  </w:footnote>
  <w:footnote w:type="continuationSeparator" w:id="0">
    <w:p w14:paraId="71338514" w14:textId="77777777" w:rsidR="00AF4549" w:rsidRDefault="00AF45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FED0B" w14:textId="08A1A9A1" w:rsidR="00A35F68" w:rsidRDefault="00A35F68" w:rsidP="00DB0A72">
    <w:pPr>
      <w:pBdr>
        <w:bottom w:val="single" w:sz="4" w:space="1" w:color="auto"/>
      </w:pBdr>
      <w:spacing w:after="0" w:line="240" w:lineRule="auto"/>
      <w:ind w:left="567" w:right="675"/>
      <w:jc w:val="both"/>
      <w:rPr>
        <w:rFonts w:ascii="Book Antiqua" w:hAnsi="Book Antiqua"/>
        <w:sz w:val="22"/>
        <w:szCs w:val="22"/>
        <w:lang w:eastAsia="en-IN"/>
      </w:rPr>
    </w:pPr>
    <w:r w:rsidRPr="00616EBB">
      <w:rPr>
        <w:rFonts w:ascii="Book Antiqua" w:hAnsi="Book Antiqua" w:cs="Mangal"/>
        <w:b/>
        <w:sz w:val="22"/>
        <w:szCs w:val="22"/>
      </w:rPr>
      <w:t>Amendment No.-I</w:t>
    </w:r>
    <w:r w:rsidR="00896D51">
      <w:rPr>
        <w:rFonts w:ascii="Book Antiqua" w:hAnsi="Book Antiqua" w:cs="Mangal"/>
        <w:b/>
        <w:sz w:val="22"/>
        <w:szCs w:val="22"/>
      </w:rPr>
      <w:t>II</w:t>
    </w:r>
    <w:r w:rsidRPr="00616EBB">
      <w:rPr>
        <w:rFonts w:ascii="Book Antiqua" w:hAnsi="Book Antiqua" w:cs="Mangal"/>
        <w:b/>
        <w:sz w:val="22"/>
        <w:szCs w:val="22"/>
      </w:rPr>
      <w:t xml:space="preserve"> </w:t>
    </w:r>
    <w:r w:rsidRPr="004D0517">
      <w:rPr>
        <w:rFonts w:ascii="Book Antiqua" w:hAnsi="Book Antiqua" w:cs="Mangal"/>
        <w:b/>
        <w:bCs/>
        <w:sz w:val="22"/>
        <w:szCs w:val="22"/>
      </w:rPr>
      <w:t xml:space="preserve">dated </w:t>
    </w:r>
    <w:r w:rsidR="006C5D9D" w:rsidRPr="006C5D9D">
      <w:rPr>
        <w:rFonts w:ascii="Book Antiqua" w:hAnsi="Book Antiqua" w:cs="Mangal"/>
        <w:b/>
        <w:bCs/>
        <w:sz w:val="22"/>
        <w:szCs w:val="22"/>
      </w:rPr>
      <w:t>12</w:t>
    </w:r>
    <w:r w:rsidRPr="006C5D9D">
      <w:rPr>
        <w:rFonts w:ascii="Book Antiqua" w:hAnsi="Book Antiqua" w:cs="Mangal"/>
        <w:b/>
        <w:bCs/>
        <w:sz w:val="22"/>
        <w:szCs w:val="22"/>
      </w:rPr>
      <w:t>/</w:t>
    </w:r>
    <w:r w:rsidR="00896D51" w:rsidRPr="006C5D9D">
      <w:rPr>
        <w:rFonts w:ascii="Book Antiqua" w:hAnsi="Book Antiqua" w:cs="Mangal"/>
        <w:b/>
        <w:bCs/>
        <w:sz w:val="22"/>
        <w:szCs w:val="22"/>
      </w:rPr>
      <w:t>08</w:t>
    </w:r>
    <w:r w:rsidRPr="006C5D9D">
      <w:rPr>
        <w:rFonts w:ascii="Book Antiqua" w:hAnsi="Book Antiqua" w:cs="Mangal"/>
        <w:b/>
        <w:bCs/>
        <w:sz w:val="22"/>
        <w:szCs w:val="22"/>
      </w:rPr>
      <w:t>/202</w:t>
    </w:r>
    <w:r w:rsidR="00896D51" w:rsidRPr="006C5D9D">
      <w:rPr>
        <w:rFonts w:ascii="Book Antiqua" w:hAnsi="Book Antiqua" w:cs="Mangal"/>
        <w:b/>
        <w:bCs/>
        <w:sz w:val="22"/>
        <w:szCs w:val="22"/>
      </w:rPr>
      <w:t>5</w:t>
    </w:r>
    <w:r w:rsidRPr="006C5D9D">
      <w:rPr>
        <w:rFonts w:ascii="Book Antiqua" w:hAnsi="Book Antiqua" w:cs="Mangal"/>
        <w:sz w:val="22"/>
        <w:szCs w:val="22"/>
      </w:rPr>
      <w:t xml:space="preserve"> </w:t>
    </w:r>
    <w:r w:rsidR="00E14E78" w:rsidRPr="006C5D9D">
      <w:rPr>
        <w:rFonts w:ascii="Book Antiqua" w:hAnsi="Book Antiqua"/>
        <w:b/>
        <w:bCs/>
        <w:sz w:val="22"/>
        <w:szCs w:val="22"/>
        <w:lang w:eastAsia="en-IN"/>
      </w:rPr>
      <w:t>to the Bidding Documents of “Power Supply arrangement comprising Solar and BESS as a pilot project for meeting the construction p</w:t>
    </w:r>
    <w:r w:rsidR="00E14E78" w:rsidRPr="001136B4">
      <w:rPr>
        <w:rFonts w:ascii="Book Antiqua" w:hAnsi="Book Antiqua"/>
        <w:b/>
        <w:bCs/>
        <w:sz w:val="22"/>
        <w:szCs w:val="22"/>
        <w:lang w:eastAsia="en-IN"/>
      </w:rPr>
      <w:t>ower supply requirement at Pang HVDC station”; Specification No.: CC/NT/W-SOLAR/DOM/A01/25/06750</w:t>
    </w:r>
  </w:p>
  <w:p w14:paraId="5367D815" w14:textId="51D975F8" w:rsidR="00A35F68" w:rsidRDefault="00A35F68" w:rsidP="00A35F68">
    <w:pPr>
      <w:spacing w:after="0" w:line="240" w:lineRule="auto"/>
      <w:jc w:val="both"/>
      <w:rPr>
        <w:rFonts w:ascii="Book Antiqua" w:hAnsi="Book Antiqua"/>
        <w:sz w:val="22"/>
        <w:szCs w:val="22"/>
        <w:lang w:eastAsia="en-IN"/>
      </w:rPr>
    </w:pPr>
  </w:p>
  <w:tbl>
    <w:tblPr>
      <w:tblW w:w="15025" w:type="dxa"/>
      <w:tblInd w:w="5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708"/>
      <w:gridCol w:w="1560"/>
      <w:gridCol w:w="6378"/>
      <w:gridCol w:w="6379"/>
    </w:tblGrid>
    <w:tr w:rsidR="00A35F68" w:rsidRPr="00823742" w14:paraId="6EDA2FDF" w14:textId="77777777" w:rsidTr="00C21829">
      <w:trPr>
        <w:trHeight w:val="270"/>
        <w:tblHeader/>
      </w:trPr>
      <w:tc>
        <w:tcPr>
          <w:tcW w:w="70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3CEAC49" w14:textId="5EB48D03" w:rsidR="00A35F68" w:rsidRPr="00523EBA" w:rsidRDefault="00A35F68" w:rsidP="00114E3F">
          <w:pPr>
            <w:pStyle w:val="Header"/>
            <w:spacing w:after="0" w:line="240" w:lineRule="auto"/>
            <w:ind w:left="34" w:right="-107" w:hanging="140"/>
            <w:contextualSpacing/>
            <w:jc w:val="center"/>
            <w:rPr>
              <w:rFonts w:ascii="Book Antiqua" w:hAnsi="Book Antiqua"/>
              <w:b/>
              <w:sz w:val="22"/>
              <w:szCs w:val="22"/>
            </w:rPr>
          </w:pPr>
          <w:r w:rsidRPr="00523EBA">
            <w:rPr>
              <w:rFonts w:ascii="Book Antiqua" w:hAnsi="Book Antiqua"/>
              <w:b/>
              <w:sz w:val="22"/>
              <w:szCs w:val="22"/>
            </w:rPr>
            <w:t>Sl.No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AB40CE4" w14:textId="5574AD50" w:rsidR="00A35F68" w:rsidRPr="00523EBA" w:rsidRDefault="00A35F68" w:rsidP="00114E3F">
          <w:pPr>
            <w:pStyle w:val="Header"/>
            <w:spacing w:after="0" w:line="240" w:lineRule="auto"/>
            <w:ind w:left="34" w:hanging="32"/>
            <w:contextualSpacing/>
            <w:jc w:val="center"/>
            <w:rPr>
              <w:rFonts w:ascii="Book Antiqua" w:hAnsi="Book Antiqua"/>
              <w:b/>
              <w:sz w:val="22"/>
              <w:szCs w:val="22"/>
            </w:rPr>
          </w:pPr>
          <w:r w:rsidRPr="00523EBA">
            <w:rPr>
              <w:rFonts w:ascii="Book Antiqua" w:hAnsi="Book Antiqua"/>
              <w:b/>
              <w:sz w:val="22"/>
              <w:szCs w:val="22"/>
            </w:rPr>
            <w:t>Clause</w:t>
          </w:r>
          <w:r w:rsidR="00C275DD" w:rsidRPr="00523EBA">
            <w:rPr>
              <w:rFonts w:ascii="Book Antiqua" w:hAnsi="Book Antiqua"/>
              <w:b/>
              <w:sz w:val="22"/>
              <w:szCs w:val="22"/>
            </w:rPr>
            <w:t xml:space="preserve"> N</w:t>
          </w:r>
          <w:r w:rsidRPr="00523EBA">
            <w:rPr>
              <w:rFonts w:ascii="Book Antiqua" w:hAnsi="Book Antiqua"/>
              <w:b/>
              <w:sz w:val="22"/>
              <w:szCs w:val="22"/>
            </w:rPr>
            <w:t>o.</w:t>
          </w:r>
        </w:p>
      </w:tc>
      <w:tc>
        <w:tcPr>
          <w:tcW w:w="637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85F4C49" w14:textId="77777777" w:rsidR="00A35F68" w:rsidRPr="00523EBA" w:rsidRDefault="00A35F68" w:rsidP="00114E3F">
          <w:pPr>
            <w:pStyle w:val="Header"/>
            <w:spacing w:after="0" w:line="240" w:lineRule="auto"/>
            <w:ind w:left="34" w:hanging="32"/>
            <w:contextualSpacing/>
            <w:jc w:val="center"/>
            <w:rPr>
              <w:rFonts w:ascii="Book Antiqua" w:hAnsi="Book Antiqua"/>
              <w:b/>
              <w:sz w:val="22"/>
              <w:szCs w:val="22"/>
            </w:rPr>
          </w:pPr>
          <w:r w:rsidRPr="00523EBA">
            <w:rPr>
              <w:rFonts w:ascii="Book Antiqua" w:hAnsi="Book Antiqua"/>
              <w:b/>
              <w:sz w:val="22"/>
              <w:szCs w:val="22"/>
            </w:rPr>
            <w:t>Existing provision</w:t>
          </w:r>
        </w:p>
      </w:tc>
      <w:tc>
        <w:tcPr>
          <w:tcW w:w="63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AFE74F8" w14:textId="77777777" w:rsidR="00A35F68" w:rsidRPr="00523EBA" w:rsidRDefault="00A35F68" w:rsidP="00114E3F">
          <w:pPr>
            <w:pStyle w:val="Header"/>
            <w:spacing w:after="0" w:line="240" w:lineRule="auto"/>
            <w:ind w:left="34" w:hanging="32"/>
            <w:contextualSpacing/>
            <w:jc w:val="center"/>
            <w:rPr>
              <w:rFonts w:ascii="Book Antiqua" w:hAnsi="Book Antiqua"/>
              <w:b/>
              <w:sz w:val="22"/>
              <w:szCs w:val="22"/>
            </w:rPr>
          </w:pPr>
          <w:r w:rsidRPr="00523EBA">
            <w:rPr>
              <w:rFonts w:ascii="Book Antiqua" w:hAnsi="Book Antiqua"/>
              <w:b/>
              <w:sz w:val="22"/>
              <w:szCs w:val="22"/>
            </w:rPr>
            <w:t>Amended provision</w:t>
          </w:r>
        </w:p>
      </w:tc>
    </w:tr>
  </w:tbl>
  <w:p w14:paraId="1E8F8ADB" w14:textId="77777777" w:rsidR="00A35F68" w:rsidRPr="00D364AB" w:rsidRDefault="00A35F68" w:rsidP="00114E3F">
    <w:pPr>
      <w:spacing w:after="0" w:line="240" w:lineRule="auto"/>
      <w:jc w:val="both"/>
      <w:rPr>
        <w:rFonts w:ascii="Book Antiqua" w:hAnsi="Book Antiqua"/>
        <w:sz w:val="2"/>
        <w:szCs w:val="2"/>
        <w:lang w:eastAsia="en-I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3672B"/>
    <w:multiLevelType w:val="hybridMultilevel"/>
    <w:tmpl w:val="F5D6DB20"/>
    <w:lvl w:ilvl="0" w:tplc="FFFFFFFF">
      <w:start w:val="1"/>
      <w:numFmt w:val="lowerLetter"/>
      <w:lvlText w:val="%1)"/>
      <w:lvlJc w:val="left"/>
      <w:pPr>
        <w:ind w:left="54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83B69C9"/>
    <w:multiLevelType w:val="multilevel"/>
    <w:tmpl w:val="CAC0B1D4"/>
    <w:lvl w:ilvl="0">
      <w:start w:val="6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CDF571D"/>
    <w:multiLevelType w:val="hybridMultilevel"/>
    <w:tmpl w:val="AD66B942"/>
    <w:lvl w:ilvl="0" w:tplc="2B20E34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2E1DE7"/>
    <w:multiLevelType w:val="hybridMultilevel"/>
    <w:tmpl w:val="3D5E90B6"/>
    <w:lvl w:ilvl="0" w:tplc="FFFFFFFF">
      <w:start w:val="1"/>
      <w:numFmt w:val="lowerRoman"/>
      <w:lvlText w:val="%1)"/>
      <w:lvlJc w:val="left"/>
      <w:pPr>
        <w:ind w:left="1108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ED18A4"/>
    <w:multiLevelType w:val="hybridMultilevel"/>
    <w:tmpl w:val="F5D6DB20"/>
    <w:lvl w:ilvl="0" w:tplc="D3BED81E">
      <w:start w:val="1"/>
      <w:numFmt w:val="lowerLetter"/>
      <w:lvlText w:val="%1)"/>
      <w:lvlJc w:val="left"/>
      <w:pPr>
        <w:ind w:left="54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260" w:hanging="360"/>
      </w:pPr>
    </w:lvl>
    <w:lvl w:ilvl="2" w:tplc="4009001B" w:tentative="1">
      <w:start w:val="1"/>
      <w:numFmt w:val="lowerRoman"/>
      <w:lvlText w:val="%3."/>
      <w:lvlJc w:val="right"/>
      <w:pPr>
        <w:ind w:left="1980" w:hanging="180"/>
      </w:pPr>
    </w:lvl>
    <w:lvl w:ilvl="3" w:tplc="4009000F" w:tentative="1">
      <w:start w:val="1"/>
      <w:numFmt w:val="decimal"/>
      <w:lvlText w:val="%4."/>
      <w:lvlJc w:val="left"/>
      <w:pPr>
        <w:ind w:left="2700" w:hanging="360"/>
      </w:pPr>
    </w:lvl>
    <w:lvl w:ilvl="4" w:tplc="40090019" w:tentative="1">
      <w:start w:val="1"/>
      <w:numFmt w:val="lowerLetter"/>
      <w:lvlText w:val="%5."/>
      <w:lvlJc w:val="left"/>
      <w:pPr>
        <w:ind w:left="3420" w:hanging="360"/>
      </w:pPr>
    </w:lvl>
    <w:lvl w:ilvl="5" w:tplc="4009001B" w:tentative="1">
      <w:start w:val="1"/>
      <w:numFmt w:val="lowerRoman"/>
      <w:lvlText w:val="%6."/>
      <w:lvlJc w:val="right"/>
      <w:pPr>
        <w:ind w:left="4140" w:hanging="180"/>
      </w:pPr>
    </w:lvl>
    <w:lvl w:ilvl="6" w:tplc="4009000F" w:tentative="1">
      <w:start w:val="1"/>
      <w:numFmt w:val="decimal"/>
      <w:lvlText w:val="%7."/>
      <w:lvlJc w:val="left"/>
      <w:pPr>
        <w:ind w:left="4860" w:hanging="360"/>
      </w:pPr>
    </w:lvl>
    <w:lvl w:ilvl="7" w:tplc="40090019" w:tentative="1">
      <w:start w:val="1"/>
      <w:numFmt w:val="lowerLetter"/>
      <w:lvlText w:val="%8."/>
      <w:lvlJc w:val="left"/>
      <w:pPr>
        <w:ind w:left="5580" w:hanging="360"/>
      </w:pPr>
    </w:lvl>
    <w:lvl w:ilvl="8" w:tplc="40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2A9B3C27"/>
    <w:multiLevelType w:val="multilevel"/>
    <w:tmpl w:val="2A9B3C27"/>
    <w:lvl w:ilvl="0">
      <w:start w:val="1"/>
      <w:numFmt w:val="decimal"/>
      <w:lvlText w:val="%1)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2B046FEA"/>
    <w:multiLevelType w:val="hybridMultilevel"/>
    <w:tmpl w:val="62FE3ADE"/>
    <w:lvl w:ilvl="0" w:tplc="AF12F794">
      <w:start w:val="1"/>
      <w:numFmt w:val="lowerRoman"/>
      <w:lvlText w:val="%1)"/>
      <w:lvlJc w:val="left"/>
      <w:pPr>
        <w:ind w:left="110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974EF2"/>
    <w:multiLevelType w:val="hybridMultilevel"/>
    <w:tmpl w:val="C894634C"/>
    <w:lvl w:ilvl="0" w:tplc="FFFFFFFF">
      <w:start w:val="1"/>
      <w:numFmt w:val="upperLetter"/>
      <w:lvlText w:val="%1)"/>
      <w:lvlJc w:val="left"/>
      <w:pPr>
        <w:ind w:left="74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052741"/>
    <w:multiLevelType w:val="hybridMultilevel"/>
    <w:tmpl w:val="07A45F4E"/>
    <w:lvl w:ilvl="0" w:tplc="9B28B4C8">
      <w:start w:val="1"/>
      <w:numFmt w:val="lowerRoman"/>
      <w:lvlText w:val="(%1)"/>
      <w:lvlJc w:val="right"/>
      <w:pPr>
        <w:ind w:left="1080" w:hanging="360"/>
      </w:pPr>
    </w:lvl>
    <w:lvl w:ilvl="1" w:tplc="FE00D936">
      <w:start w:val="1"/>
      <w:numFmt w:val="lowerLetter"/>
      <w:lvlText w:val="%2."/>
      <w:lvlJc w:val="left"/>
      <w:pPr>
        <w:ind w:left="1800" w:hanging="360"/>
      </w:pPr>
    </w:lvl>
    <w:lvl w:ilvl="2" w:tplc="A1B8AD0C">
      <w:start w:val="1"/>
      <w:numFmt w:val="lowerRoman"/>
      <w:lvlText w:val="%3."/>
      <w:lvlJc w:val="right"/>
      <w:pPr>
        <w:ind w:left="2520" w:hanging="180"/>
      </w:pPr>
    </w:lvl>
    <w:lvl w:ilvl="3" w:tplc="293EAAE4">
      <w:start w:val="1"/>
      <w:numFmt w:val="decimal"/>
      <w:lvlText w:val="%4."/>
      <w:lvlJc w:val="left"/>
      <w:pPr>
        <w:ind w:left="3240" w:hanging="360"/>
      </w:pPr>
    </w:lvl>
    <w:lvl w:ilvl="4" w:tplc="565A1994">
      <w:start w:val="1"/>
      <w:numFmt w:val="lowerLetter"/>
      <w:lvlText w:val="%5."/>
      <w:lvlJc w:val="left"/>
      <w:pPr>
        <w:ind w:left="3960" w:hanging="360"/>
      </w:pPr>
    </w:lvl>
    <w:lvl w:ilvl="5" w:tplc="A4889998">
      <w:start w:val="1"/>
      <w:numFmt w:val="lowerRoman"/>
      <w:lvlText w:val="%6."/>
      <w:lvlJc w:val="right"/>
      <w:pPr>
        <w:ind w:left="4680" w:hanging="180"/>
      </w:pPr>
    </w:lvl>
    <w:lvl w:ilvl="6" w:tplc="C5FC0D1C">
      <w:start w:val="1"/>
      <w:numFmt w:val="decimal"/>
      <w:lvlText w:val="%7."/>
      <w:lvlJc w:val="left"/>
      <w:pPr>
        <w:ind w:left="5400" w:hanging="360"/>
      </w:pPr>
    </w:lvl>
    <w:lvl w:ilvl="7" w:tplc="4B28D56E">
      <w:start w:val="1"/>
      <w:numFmt w:val="lowerLetter"/>
      <w:lvlText w:val="%8."/>
      <w:lvlJc w:val="left"/>
      <w:pPr>
        <w:ind w:left="6120" w:hanging="360"/>
      </w:pPr>
    </w:lvl>
    <w:lvl w:ilvl="8" w:tplc="5E02DC0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61E59F0"/>
    <w:multiLevelType w:val="hybridMultilevel"/>
    <w:tmpl w:val="3D5E90B6"/>
    <w:lvl w:ilvl="0" w:tplc="6BD8A1A2">
      <w:start w:val="1"/>
      <w:numFmt w:val="lowerRoman"/>
      <w:lvlText w:val="%1)"/>
      <w:lvlJc w:val="left"/>
      <w:pPr>
        <w:ind w:left="110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520923"/>
    <w:multiLevelType w:val="hybridMultilevel"/>
    <w:tmpl w:val="8EB647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0115DC"/>
    <w:multiLevelType w:val="hybridMultilevel"/>
    <w:tmpl w:val="1888777A"/>
    <w:lvl w:ilvl="0" w:tplc="A580C7B6">
      <w:start w:val="1"/>
      <w:numFmt w:val="upperLetter"/>
      <w:lvlText w:val="%1)"/>
      <w:lvlJc w:val="left"/>
      <w:pPr>
        <w:ind w:left="15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8" w:hanging="360"/>
      </w:pPr>
    </w:lvl>
    <w:lvl w:ilvl="2" w:tplc="0409001B" w:tentative="1">
      <w:start w:val="1"/>
      <w:numFmt w:val="lowerRoman"/>
      <w:lvlText w:val="%3."/>
      <w:lvlJc w:val="right"/>
      <w:pPr>
        <w:ind w:left="2978" w:hanging="180"/>
      </w:pPr>
    </w:lvl>
    <w:lvl w:ilvl="3" w:tplc="0409000F" w:tentative="1">
      <w:start w:val="1"/>
      <w:numFmt w:val="decimal"/>
      <w:lvlText w:val="%4."/>
      <w:lvlJc w:val="left"/>
      <w:pPr>
        <w:ind w:left="3698" w:hanging="360"/>
      </w:pPr>
    </w:lvl>
    <w:lvl w:ilvl="4" w:tplc="04090019" w:tentative="1">
      <w:start w:val="1"/>
      <w:numFmt w:val="lowerLetter"/>
      <w:lvlText w:val="%5."/>
      <w:lvlJc w:val="left"/>
      <w:pPr>
        <w:ind w:left="4418" w:hanging="360"/>
      </w:pPr>
    </w:lvl>
    <w:lvl w:ilvl="5" w:tplc="0409001B" w:tentative="1">
      <w:start w:val="1"/>
      <w:numFmt w:val="lowerRoman"/>
      <w:lvlText w:val="%6."/>
      <w:lvlJc w:val="right"/>
      <w:pPr>
        <w:ind w:left="5138" w:hanging="180"/>
      </w:pPr>
    </w:lvl>
    <w:lvl w:ilvl="6" w:tplc="0409000F" w:tentative="1">
      <w:start w:val="1"/>
      <w:numFmt w:val="decimal"/>
      <w:lvlText w:val="%7."/>
      <w:lvlJc w:val="left"/>
      <w:pPr>
        <w:ind w:left="5858" w:hanging="360"/>
      </w:pPr>
    </w:lvl>
    <w:lvl w:ilvl="7" w:tplc="04090019" w:tentative="1">
      <w:start w:val="1"/>
      <w:numFmt w:val="lowerLetter"/>
      <w:lvlText w:val="%8."/>
      <w:lvlJc w:val="left"/>
      <w:pPr>
        <w:ind w:left="6578" w:hanging="360"/>
      </w:pPr>
    </w:lvl>
    <w:lvl w:ilvl="8" w:tplc="0409001B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12" w15:restartNumberingAfterBreak="0">
    <w:nsid w:val="4C550DDD"/>
    <w:multiLevelType w:val="hybridMultilevel"/>
    <w:tmpl w:val="CCC06DEE"/>
    <w:lvl w:ilvl="0" w:tplc="DB2CD21E">
      <w:start w:val="1"/>
      <w:numFmt w:val="lowerLetter"/>
      <w:lvlText w:val="%1)"/>
      <w:lvlJc w:val="left"/>
      <w:pPr>
        <w:ind w:left="54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260" w:hanging="360"/>
      </w:pPr>
    </w:lvl>
    <w:lvl w:ilvl="2" w:tplc="4009001B" w:tentative="1">
      <w:start w:val="1"/>
      <w:numFmt w:val="lowerRoman"/>
      <w:lvlText w:val="%3."/>
      <w:lvlJc w:val="right"/>
      <w:pPr>
        <w:ind w:left="1980" w:hanging="180"/>
      </w:pPr>
    </w:lvl>
    <w:lvl w:ilvl="3" w:tplc="4009000F" w:tentative="1">
      <w:start w:val="1"/>
      <w:numFmt w:val="decimal"/>
      <w:lvlText w:val="%4."/>
      <w:lvlJc w:val="left"/>
      <w:pPr>
        <w:ind w:left="2700" w:hanging="360"/>
      </w:pPr>
    </w:lvl>
    <w:lvl w:ilvl="4" w:tplc="40090019" w:tentative="1">
      <w:start w:val="1"/>
      <w:numFmt w:val="lowerLetter"/>
      <w:lvlText w:val="%5."/>
      <w:lvlJc w:val="left"/>
      <w:pPr>
        <w:ind w:left="3420" w:hanging="360"/>
      </w:pPr>
    </w:lvl>
    <w:lvl w:ilvl="5" w:tplc="4009001B" w:tentative="1">
      <w:start w:val="1"/>
      <w:numFmt w:val="lowerRoman"/>
      <w:lvlText w:val="%6."/>
      <w:lvlJc w:val="right"/>
      <w:pPr>
        <w:ind w:left="4140" w:hanging="180"/>
      </w:pPr>
    </w:lvl>
    <w:lvl w:ilvl="6" w:tplc="4009000F" w:tentative="1">
      <w:start w:val="1"/>
      <w:numFmt w:val="decimal"/>
      <w:lvlText w:val="%7."/>
      <w:lvlJc w:val="left"/>
      <w:pPr>
        <w:ind w:left="4860" w:hanging="360"/>
      </w:pPr>
    </w:lvl>
    <w:lvl w:ilvl="7" w:tplc="40090019" w:tentative="1">
      <w:start w:val="1"/>
      <w:numFmt w:val="lowerLetter"/>
      <w:lvlText w:val="%8."/>
      <w:lvlJc w:val="left"/>
      <w:pPr>
        <w:ind w:left="5580" w:hanging="360"/>
      </w:pPr>
    </w:lvl>
    <w:lvl w:ilvl="8" w:tplc="40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585A49C4"/>
    <w:multiLevelType w:val="multilevel"/>
    <w:tmpl w:val="2A9B3C27"/>
    <w:lvl w:ilvl="0">
      <w:start w:val="1"/>
      <w:numFmt w:val="decimal"/>
      <w:lvlText w:val="%1)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14" w15:restartNumberingAfterBreak="0">
    <w:nsid w:val="5A535C2F"/>
    <w:multiLevelType w:val="hybridMultilevel"/>
    <w:tmpl w:val="F5D6DB20"/>
    <w:lvl w:ilvl="0" w:tplc="D3BED81E">
      <w:start w:val="1"/>
      <w:numFmt w:val="lowerLetter"/>
      <w:lvlText w:val="%1)"/>
      <w:lvlJc w:val="left"/>
      <w:pPr>
        <w:ind w:left="54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260" w:hanging="360"/>
      </w:pPr>
    </w:lvl>
    <w:lvl w:ilvl="2" w:tplc="4009001B" w:tentative="1">
      <w:start w:val="1"/>
      <w:numFmt w:val="lowerRoman"/>
      <w:lvlText w:val="%3."/>
      <w:lvlJc w:val="right"/>
      <w:pPr>
        <w:ind w:left="1980" w:hanging="180"/>
      </w:pPr>
    </w:lvl>
    <w:lvl w:ilvl="3" w:tplc="4009000F" w:tentative="1">
      <w:start w:val="1"/>
      <w:numFmt w:val="decimal"/>
      <w:lvlText w:val="%4."/>
      <w:lvlJc w:val="left"/>
      <w:pPr>
        <w:ind w:left="2700" w:hanging="360"/>
      </w:pPr>
    </w:lvl>
    <w:lvl w:ilvl="4" w:tplc="40090019" w:tentative="1">
      <w:start w:val="1"/>
      <w:numFmt w:val="lowerLetter"/>
      <w:lvlText w:val="%5."/>
      <w:lvlJc w:val="left"/>
      <w:pPr>
        <w:ind w:left="3420" w:hanging="360"/>
      </w:pPr>
    </w:lvl>
    <w:lvl w:ilvl="5" w:tplc="4009001B" w:tentative="1">
      <w:start w:val="1"/>
      <w:numFmt w:val="lowerRoman"/>
      <w:lvlText w:val="%6."/>
      <w:lvlJc w:val="right"/>
      <w:pPr>
        <w:ind w:left="4140" w:hanging="180"/>
      </w:pPr>
    </w:lvl>
    <w:lvl w:ilvl="6" w:tplc="4009000F" w:tentative="1">
      <w:start w:val="1"/>
      <w:numFmt w:val="decimal"/>
      <w:lvlText w:val="%7."/>
      <w:lvlJc w:val="left"/>
      <w:pPr>
        <w:ind w:left="4860" w:hanging="360"/>
      </w:pPr>
    </w:lvl>
    <w:lvl w:ilvl="7" w:tplc="40090019" w:tentative="1">
      <w:start w:val="1"/>
      <w:numFmt w:val="lowerLetter"/>
      <w:lvlText w:val="%8."/>
      <w:lvlJc w:val="left"/>
      <w:pPr>
        <w:ind w:left="5580" w:hanging="360"/>
      </w:pPr>
    </w:lvl>
    <w:lvl w:ilvl="8" w:tplc="40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5D955B78"/>
    <w:multiLevelType w:val="hybridMultilevel"/>
    <w:tmpl w:val="CCC06DEE"/>
    <w:lvl w:ilvl="0" w:tplc="DB2CD21E">
      <w:start w:val="1"/>
      <w:numFmt w:val="lowerLetter"/>
      <w:lvlText w:val="%1)"/>
      <w:lvlJc w:val="left"/>
      <w:pPr>
        <w:ind w:left="54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260" w:hanging="360"/>
      </w:pPr>
    </w:lvl>
    <w:lvl w:ilvl="2" w:tplc="4009001B" w:tentative="1">
      <w:start w:val="1"/>
      <w:numFmt w:val="lowerRoman"/>
      <w:lvlText w:val="%3."/>
      <w:lvlJc w:val="right"/>
      <w:pPr>
        <w:ind w:left="1980" w:hanging="180"/>
      </w:pPr>
    </w:lvl>
    <w:lvl w:ilvl="3" w:tplc="4009000F" w:tentative="1">
      <w:start w:val="1"/>
      <w:numFmt w:val="decimal"/>
      <w:lvlText w:val="%4."/>
      <w:lvlJc w:val="left"/>
      <w:pPr>
        <w:ind w:left="2700" w:hanging="360"/>
      </w:pPr>
    </w:lvl>
    <w:lvl w:ilvl="4" w:tplc="40090019" w:tentative="1">
      <w:start w:val="1"/>
      <w:numFmt w:val="lowerLetter"/>
      <w:lvlText w:val="%5."/>
      <w:lvlJc w:val="left"/>
      <w:pPr>
        <w:ind w:left="3420" w:hanging="360"/>
      </w:pPr>
    </w:lvl>
    <w:lvl w:ilvl="5" w:tplc="4009001B" w:tentative="1">
      <w:start w:val="1"/>
      <w:numFmt w:val="lowerRoman"/>
      <w:lvlText w:val="%6."/>
      <w:lvlJc w:val="right"/>
      <w:pPr>
        <w:ind w:left="4140" w:hanging="180"/>
      </w:pPr>
    </w:lvl>
    <w:lvl w:ilvl="6" w:tplc="4009000F" w:tentative="1">
      <w:start w:val="1"/>
      <w:numFmt w:val="decimal"/>
      <w:lvlText w:val="%7."/>
      <w:lvlJc w:val="left"/>
      <w:pPr>
        <w:ind w:left="4860" w:hanging="360"/>
      </w:pPr>
    </w:lvl>
    <w:lvl w:ilvl="7" w:tplc="40090019" w:tentative="1">
      <w:start w:val="1"/>
      <w:numFmt w:val="lowerLetter"/>
      <w:lvlText w:val="%8."/>
      <w:lvlJc w:val="left"/>
      <w:pPr>
        <w:ind w:left="5580" w:hanging="360"/>
      </w:pPr>
    </w:lvl>
    <w:lvl w:ilvl="8" w:tplc="40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5E5950E8"/>
    <w:multiLevelType w:val="multilevel"/>
    <w:tmpl w:val="3BCEB758"/>
    <w:lvl w:ilvl="0">
      <w:start w:val="2"/>
      <w:numFmt w:val="decimal"/>
      <w:lvlText w:val="%1.0"/>
      <w:lvlJc w:val="left"/>
      <w:pPr>
        <w:tabs>
          <w:tab w:val="num" w:pos="1125"/>
        </w:tabs>
        <w:ind w:left="1125" w:hanging="112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1845"/>
        </w:tabs>
        <w:ind w:left="1845" w:hanging="1125"/>
      </w:pPr>
      <w:rPr>
        <w:rFonts w:cs="Times New Roman" w:hint="default"/>
        <w:b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565"/>
        </w:tabs>
        <w:ind w:left="2565" w:hanging="1125"/>
      </w:pPr>
      <w:rPr>
        <w:rFonts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1125"/>
      </w:pPr>
      <w:rPr>
        <w:rFonts w:cs="Times New Roman" w:hint="default"/>
        <w:b w:val="0"/>
        <w:bCs w:val="0"/>
        <w:strike w:val="0"/>
      </w:rPr>
    </w:lvl>
    <w:lvl w:ilvl="4">
      <w:start w:val="1"/>
      <w:numFmt w:val="decimal"/>
      <w:lvlText w:val="%1.%2.%3.%4.%5"/>
      <w:lvlJc w:val="left"/>
      <w:pPr>
        <w:tabs>
          <w:tab w:val="num" w:pos="4005"/>
        </w:tabs>
        <w:ind w:left="4005" w:hanging="112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7" w15:restartNumberingAfterBreak="0">
    <w:nsid w:val="600A2803"/>
    <w:multiLevelType w:val="hybridMultilevel"/>
    <w:tmpl w:val="4B00BFAC"/>
    <w:lvl w:ilvl="0" w:tplc="4F863B94">
      <w:start w:val="4"/>
      <w:numFmt w:val="lowerRoman"/>
      <w:lvlText w:val="(%1)"/>
      <w:lvlJc w:val="right"/>
      <w:pPr>
        <w:ind w:left="7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C75A22"/>
    <w:multiLevelType w:val="hybridMultilevel"/>
    <w:tmpl w:val="3A7AD7D6"/>
    <w:lvl w:ilvl="0" w:tplc="5000A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732FC8"/>
    <w:multiLevelType w:val="hybridMultilevel"/>
    <w:tmpl w:val="8F5C672C"/>
    <w:lvl w:ilvl="0" w:tplc="7BBA1D18">
      <w:start w:val="4"/>
      <w:numFmt w:val="upperLetter"/>
      <w:lvlText w:val="%1)"/>
      <w:lvlJc w:val="left"/>
      <w:pPr>
        <w:ind w:left="748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890820"/>
    <w:multiLevelType w:val="hybridMultilevel"/>
    <w:tmpl w:val="F33ABB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324229"/>
    <w:multiLevelType w:val="multilevel"/>
    <w:tmpl w:val="3BCEB758"/>
    <w:lvl w:ilvl="0">
      <w:start w:val="2"/>
      <w:numFmt w:val="decimal"/>
      <w:lvlText w:val="%1.0"/>
      <w:lvlJc w:val="left"/>
      <w:pPr>
        <w:tabs>
          <w:tab w:val="num" w:pos="1125"/>
        </w:tabs>
        <w:ind w:left="1125" w:hanging="112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1845"/>
        </w:tabs>
        <w:ind w:left="1845" w:hanging="1125"/>
      </w:pPr>
      <w:rPr>
        <w:rFonts w:cs="Times New Roman" w:hint="default"/>
        <w:b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565"/>
        </w:tabs>
        <w:ind w:left="2565" w:hanging="1125"/>
      </w:pPr>
      <w:rPr>
        <w:rFonts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1125"/>
      </w:pPr>
      <w:rPr>
        <w:rFonts w:cs="Times New Roman" w:hint="default"/>
        <w:b w:val="0"/>
        <w:bCs w:val="0"/>
        <w:strike w:val="0"/>
      </w:rPr>
    </w:lvl>
    <w:lvl w:ilvl="4">
      <w:start w:val="1"/>
      <w:numFmt w:val="decimal"/>
      <w:lvlText w:val="%1.%2.%3.%4.%5"/>
      <w:lvlJc w:val="left"/>
      <w:pPr>
        <w:tabs>
          <w:tab w:val="num" w:pos="4005"/>
        </w:tabs>
        <w:ind w:left="4005" w:hanging="112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2" w15:restartNumberingAfterBreak="0">
    <w:nsid w:val="74EA0C10"/>
    <w:multiLevelType w:val="hybridMultilevel"/>
    <w:tmpl w:val="C894634C"/>
    <w:lvl w:ilvl="0" w:tplc="738C2056">
      <w:start w:val="1"/>
      <w:numFmt w:val="upperLetter"/>
      <w:lvlText w:val="%1)"/>
      <w:lvlJc w:val="left"/>
      <w:pPr>
        <w:ind w:left="7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DF54B0"/>
    <w:multiLevelType w:val="multilevel"/>
    <w:tmpl w:val="84425404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decimal"/>
      <w:isLgl/>
      <w:lvlText w:val="%1.%2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93977492">
    <w:abstractNumId w:val="5"/>
  </w:num>
  <w:num w:numId="2" w16cid:durableId="541285956">
    <w:abstractNumId w:val="1"/>
  </w:num>
  <w:num w:numId="3" w16cid:durableId="953559236">
    <w:abstractNumId w:val="10"/>
  </w:num>
  <w:num w:numId="4" w16cid:durableId="569733861">
    <w:abstractNumId w:val="2"/>
  </w:num>
  <w:num w:numId="5" w16cid:durableId="1806772985">
    <w:abstractNumId w:val="21"/>
  </w:num>
  <w:num w:numId="6" w16cid:durableId="993993680">
    <w:abstractNumId w:val="16"/>
  </w:num>
  <w:num w:numId="7" w16cid:durableId="1259829715">
    <w:abstractNumId w:val="13"/>
  </w:num>
  <w:num w:numId="8" w16cid:durableId="1488130993">
    <w:abstractNumId w:val="14"/>
  </w:num>
  <w:num w:numId="9" w16cid:durableId="612636625">
    <w:abstractNumId w:val="4"/>
  </w:num>
  <w:num w:numId="10" w16cid:durableId="1222641221">
    <w:abstractNumId w:val="15"/>
  </w:num>
  <w:num w:numId="11" w16cid:durableId="704448947">
    <w:abstractNumId w:val="12"/>
  </w:num>
  <w:num w:numId="12" w16cid:durableId="596525097">
    <w:abstractNumId w:val="0"/>
  </w:num>
  <w:num w:numId="13" w16cid:durableId="1397122761">
    <w:abstractNumId w:val="23"/>
  </w:num>
  <w:num w:numId="14" w16cid:durableId="1273512441">
    <w:abstractNumId w:val="20"/>
  </w:num>
  <w:num w:numId="15" w16cid:durableId="860239986">
    <w:abstractNumId w:val="9"/>
  </w:num>
  <w:num w:numId="16" w16cid:durableId="899710398">
    <w:abstractNumId w:val="6"/>
  </w:num>
  <w:num w:numId="17" w16cid:durableId="791049001">
    <w:abstractNumId w:val="18"/>
  </w:num>
  <w:num w:numId="18" w16cid:durableId="1615556014">
    <w:abstractNumId w:val="22"/>
  </w:num>
  <w:num w:numId="19" w16cid:durableId="1516071325">
    <w:abstractNumId w:val="8"/>
  </w:num>
  <w:num w:numId="20" w16cid:durableId="762653521">
    <w:abstractNumId w:val="11"/>
  </w:num>
  <w:num w:numId="21" w16cid:durableId="1685016827">
    <w:abstractNumId w:val="19"/>
  </w:num>
  <w:num w:numId="22" w16cid:durableId="395593437">
    <w:abstractNumId w:val="17"/>
  </w:num>
  <w:num w:numId="23" w16cid:durableId="1710761804">
    <w:abstractNumId w:val="3"/>
  </w:num>
  <w:num w:numId="24" w16cid:durableId="172367535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53E4"/>
    <w:rsid w:val="000010F9"/>
    <w:rsid w:val="000012EC"/>
    <w:rsid w:val="00003226"/>
    <w:rsid w:val="00003A30"/>
    <w:rsid w:val="00004101"/>
    <w:rsid w:val="00006C01"/>
    <w:rsid w:val="00010E4E"/>
    <w:rsid w:val="00011320"/>
    <w:rsid w:val="0001239C"/>
    <w:rsid w:val="00013203"/>
    <w:rsid w:val="00015241"/>
    <w:rsid w:val="00015EC9"/>
    <w:rsid w:val="00016128"/>
    <w:rsid w:val="00020941"/>
    <w:rsid w:val="000217D0"/>
    <w:rsid w:val="00023A59"/>
    <w:rsid w:val="00023CDC"/>
    <w:rsid w:val="00023D73"/>
    <w:rsid w:val="00023E86"/>
    <w:rsid w:val="000249D1"/>
    <w:rsid w:val="00024ADD"/>
    <w:rsid w:val="00024EB1"/>
    <w:rsid w:val="00026498"/>
    <w:rsid w:val="000269AA"/>
    <w:rsid w:val="00026F6C"/>
    <w:rsid w:val="00027E59"/>
    <w:rsid w:val="0003089F"/>
    <w:rsid w:val="00032034"/>
    <w:rsid w:val="0003384A"/>
    <w:rsid w:val="0003458F"/>
    <w:rsid w:val="00035A02"/>
    <w:rsid w:val="00036B81"/>
    <w:rsid w:val="00037473"/>
    <w:rsid w:val="00040D48"/>
    <w:rsid w:val="000437E6"/>
    <w:rsid w:val="0004461D"/>
    <w:rsid w:val="000457E1"/>
    <w:rsid w:val="00046E4B"/>
    <w:rsid w:val="00051502"/>
    <w:rsid w:val="000535FB"/>
    <w:rsid w:val="00054EF9"/>
    <w:rsid w:val="00056E77"/>
    <w:rsid w:val="00056F10"/>
    <w:rsid w:val="00060DDE"/>
    <w:rsid w:val="00062A50"/>
    <w:rsid w:val="00063491"/>
    <w:rsid w:val="00064F0E"/>
    <w:rsid w:val="00066035"/>
    <w:rsid w:val="000664D2"/>
    <w:rsid w:val="00067786"/>
    <w:rsid w:val="000700FF"/>
    <w:rsid w:val="0007208F"/>
    <w:rsid w:val="00073CD8"/>
    <w:rsid w:val="00073FBF"/>
    <w:rsid w:val="00075B27"/>
    <w:rsid w:val="00076CF3"/>
    <w:rsid w:val="00081029"/>
    <w:rsid w:val="0008118B"/>
    <w:rsid w:val="00083E15"/>
    <w:rsid w:val="000852D5"/>
    <w:rsid w:val="00085344"/>
    <w:rsid w:val="000854F6"/>
    <w:rsid w:val="0008635D"/>
    <w:rsid w:val="000866DB"/>
    <w:rsid w:val="00086ED4"/>
    <w:rsid w:val="00087027"/>
    <w:rsid w:val="00087119"/>
    <w:rsid w:val="00087E80"/>
    <w:rsid w:val="00087F2C"/>
    <w:rsid w:val="00087F53"/>
    <w:rsid w:val="00090546"/>
    <w:rsid w:val="00090D73"/>
    <w:rsid w:val="0009248A"/>
    <w:rsid w:val="00092956"/>
    <w:rsid w:val="00093311"/>
    <w:rsid w:val="00093826"/>
    <w:rsid w:val="0009523F"/>
    <w:rsid w:val="00095404"/>
    <w:rsid w:val="00095AC4"/>
    <w:rsid w:val="00096165"/>
    <w:rsid w:val="00096358"/>
    <w:rsid w:val="000A1E54"/>
    <w:rsid w:val="000A1F00"/>
    <w:rsid w:val="000A3386"/>
    <w:rsid w:val="000A63A4"/>
    <w:rsid w:val="000A6A76"/>
    <w:rsid w:val="000B2BAB"/>
    <w:rsid w:val="000B2DA2"/>
    <w:rsid w:val="000B2E51"/>
    <w:rsid w:val="000B3028"/>
    <w:rsid w:val="000B6512"/>
    <w:rsid w:val="000B70D1"/>
    <w:rsid w:val="000C0633"/>
    <w:rsid w:val="000C3B0F"/>
    <w:rsid w:val="000C3BDB"/>
    <w:rsid w:val="000D1173"/>
    <w:rsid w:val="000D19FA"/>
    <w:rsid w:val="000D3369"/>
    <w:rsid w:val="000D3755"/>
    <w:rsid w:val="000D6907"/>
    <w:rsid w:val="000D6F51"/>
    <w:rsid w:val="000D7128"/>
    <w:rsid w:val="000D7E9E"/>
    <w:rsid w:val="000E080F"/>
    <w:rsid w:val="000E3424"/>
    <w:rsid w:val="000E5576"/>
    <w:rsid w:val="000E6F99"/>
    <w:rsid w:val="000F2528"/>
    <w:rsid w:val="000F330A"/>
    <w:rsid w:val="000F3E25"/>
    <w:rsid w:val="000F694A"/>
    <w:rsid w:val="000F769F"/>
    <w:rsid w:val="00100EFC"/>
    <w:rsid w:val="00101064"/>
    <w:rsid w:val="001018A6"/>
    <w:rsid w:val="00101C2A"/>
    <w:rsid w:val="00101C93"/>
    <w:rsid w:val="001031EE"/>
    <w:rsid w:val="00105056"/>
    <w:rsid w:val="0010528D"/>
    <w:rsid w:val="00105883"/>
    <w:rsid w:val="00106308"/>
    <w:rsid w:val="001065FC"/>
    <w:rsid w:val="001070A6"/>
    <w:rsid w:val="00107530"/>
    <w:rsid w:val="00110C47"/>
    <w:rsid w:val="00110E28"/>
    <w:rsid w:val="00112107"/>
    <w:rsid w:val="001129EE"/>
    <w:rsid w:val="00114E3F"/>
    <w:rsid w:val="001155E8"/>
    <w:rsid w:val="0011665A"/>
    <w:rsid w:val="0011768E"/>
    <w:rsid w:val="00123893"/>
    <w:rsid w:val="00123905"/>
    <w:rsid w:val="0012435E"/>
    <w:rsid w:val="00124EAF"/>
    <w:rsid w:val="00125A13"/>
    <w:rsid w:val="00130C12"/>
    <w:rsid w:val="00131210"/>
    <w:rsid w:val="00132F4C"/>
    <w:rsid w:val="00136DDA"/>
    <w:rsid w:val="0013734B"/>
    <w:rsid w:val="00141962"/>
    <w:rsid w:val="001431BD"/>
    <w:rsid w:val="00144420"/>
    <w:rsid w:val="00144488"/>
    <w:rsid w:val="00145040"/>
    <w:rsid w:val="00145E85"/>
    <w:rsid w:val="0015026C"/>
    <w:rsid w:val="0015129E"/>
    <w:rsid w:val="0015471C"/>
    <w:rsid w:val="00154950"/>
    <w:rsid w:val="00154962"/>
    <w:rsid w:val="001604EC"/>
    <w:rsid w:val="0016093B"/>
    <w:rsid w:val="00160D21"/>
    <w:rsid w:val="00161B25"/>
    <w:rsid w:val="00162ED7"/>
    <w:rsid w:val="0016326B"/>
    <w:rsid w:val="001632F1"/>
    <w:rsid w:val="001651C2"/>
    <w:rsid w:val="001661E9"/>
    <w:rsid w:val="00166911"/>
    <w:rsid w:val="00166BDE"/>
    <w:rsid w:val="00166CA6"/>
    <w:rsid w:val="00167A58"/>
    <w:rsid w:val="00167CD3"/>
    <w:rsid w:val="00170BF8"/>
    <w:rsid w:val="00171BE9"/>
    <w:rsid w:val="001731DE"/>
    <w:rsid w:val="00173877"/>
    <w:rsid w:val="00173B73"/>
    <w:rsid w:val="00175348"/>
    <w:rsid w:val="001763A0"/>
    <w:rsid w:val="001765A2"/>
    <w:rsid w:val="001765D8"/>
    <w:rsid w:val="0017684C"/>
    <w:rsid w:val="001769A2"/>
    <w:rsid w:val="001772C5"/>
    <w:rsid w:val="001801D3"/>
    <w:rsid w:val="001815C4"/>
    <w:rsid w:val="00182634"/>
    <w:rsid w:val="0018306D"/>
    <w:rsid w:val="00184517"/>
    <w:rsid w:val="00184DF5"/>
    <w:rsid w:val="00185831"/>
    <w:rsid w:val="00185FD3"/>
    <w:rsid w:val="00187218"/>
    <w:rsid w:val="00190CB7"/>
    <w:rsid w:val="00190E4E"/>
    <w:rsid w:val="00191199"/>
    <w:rsid w:val="00194581"/>
    <w:rsid w:val="00196361"/>
    <w:rsid w:val="00197343"/>
    <w:rsid w:val="001973F0"/>
    <w:rsid w:val="001A03BE"/>
    <w:rsid w:val="001A0475"/>
    <w:rsid w:val="001A1F35"/>
    <w:rsid w:val="001A2A01"/>
    <w:rsid w:val="001A54CF"/>
    <w:rsid w:val="001A580C"/>
    <w:rsid w:val="001A631E"/>
    <w:rsid w:val="001B3074"/>
    <w:rsid w:val="001B3CF8"/>
    <w:rsid w:val="001B76F6"/>
    <w:rsid w:val="001C0171"/>
    <w:rsid w:val="001C076A"/>
    <w:rsid w:val="001C0B52"/>
    <w:rsid w:val="001C1A17"/>
    <w:rsid w:val="001C245A"/>
    <w:rsid w:val="001C2A41"/>
    <w:rsid w:val="001C3650"/>
    <w:rsid w:val="001C4199"/>
    <w:rsid w:val="001C4F0B"/>
    <w:rsid w:val="001C54D9"/>
    <w:rsid w:val="001C5C4D"/>
    <w:rsid w:val="001C60A0"/>
    <w:rsid w:val="001C6125"/>
    <w:rsid w:val="001C63A8"/>
    <w:rsid w:val="001C77CF"/>
    <w:rsid w:val="001C7ECA"/>
    <w:rsid w:val="001D1287"/>
    <w:rsid w:val="001D144B"/>
    <w:rsid w:val="001D2088"/>
    <w:rsid w:val="001D380A"/>
    <w:rsid w:val="001D3EBC"/>
    <w:rsid w:val="001D5581"/>
    <w:rsid w:val="001D677D"/>
    <w:rsid w:val="001E16CC"/>
    <w:rsid w:val="001E2646"/>
    <w:rsid w:val="001E2E22"/>
    <w:rsid w:val="001E486F"/>
    <w:rsid w:val="001E56D9"/>
    <w:rsid w:val="001E58AF"/>
    <w:rsid w:val="001E5D7E"/>
    <w:rsid w:val="001E6F58"/>
    <w:rsid w:val="001E6F91"/>
    <w:rsid w:val="001E7B60"/>
    <w:rsid w:val="001F09E8"/>
    <w:rsid w:val="001F32AE"/>
    <w:rsid w:val="001F36E7"/>
    <w:rsid w:val="001F3A4C"/>
    <w:rsid w:val="001F49CF"/>
    <w:rsid w:val="001F5732"/>
    <w:rsid w:val="001F5B7E"/>
    <w:rsid w:val="001F6244"/>
    <w:rsid w:val="00203049"/>
    <w:rsid w:val="0020439E"/>
    <w:rsid w:val="00205013"/>
    <w:rsid w:val="00205DB1"/>
    <w:rsid w:val="00206A5E"/>
    <w:rsid w:val="00206F80"/>
    <w:rsid w:val="00207636"/>
    <w:rsid w:val="00210205"/>
    <w:rsid w:val="0021219A"/>
    <w:rsid w:val="002121D1"/>
    <w:rsid w:val="00215134"/>
    <w:rsid w:val="0021752B"/>
    <w:rsid w:val="00220F8B"/>
    <w:rsid w:val="00221371"/>
    <w:rsid w:val="00222464"/>
    <w:rsid w:val="002226FA"/>
    <w:rsid w:val="0022319E"/>
    <w:rsid w:val="00227D68"/>
    <w:rsid w:val="00227FA6"/>
    <w:rsid w:val="002322F5"/>
    <w:rsid w:val="00233542"/>
    <w:rsid w:val="0023513F"/>
    <w:rsid w:val="002365AE"/>
    <w:rsid w:val="00236E06"/>
    <w:rsid w:val="00240D20"/>
    <w:rsid w:val="00245661"/>
    <w:rsid w:val="00246678"/>
    <w:rsid w:val="00246DF7"/>
    <w:rsid w:val="00247F5D"/>
    <w:rsid w:val="0025132A"/>
    <w:rsid w:val="00251EAA"/>
    <w:rsid w:val="00252500"/>
    <w:rsid w:val="002534AC"/>
    <w:rsid w:val="00253F3B"/>
    <w:rsid w:val="00254626"/>
    <w:rsid w:val="00254705"/>
    <w:rsid w:val="00255C25"/>
    <w:rsid w:val="00255D13"/>
    <w:rsid w:val="00255D7F"/>
    <w:rsid w:val="002565C9"/>
    <w:rsid w:val="002565F5"/>
    <w:rsid w:val="00256A68"/>
    <w:rsid w:val="00261722"/>
    <w:rsid w:val="0026176F"/>
    <w:rsid w:val="00262B27"/>
    <w:rsid w:val="00264312"/>
    <w:rsid w:val="00265F2A"/>
    <w:rsid w:val="002668A6"/>
    <w:rsid w:val="00272BE5"/>
    <w:rsid w:val="00274EDB"/>
    <w:rsid w:val="00275115"/>
    <w:rsid w:val="00276248"/>
    <w:rsid w:val="002769D5"/>
    <w:rsid w:val="00281B57"/>
    <w:rsid w:val="00282502"/>
    <w:rsid w:val="00282E83"/>
    <w:rsid w:val="00283657"/>
    <w:rsid w:val="00283FE5"/>
    <w:rsid w:val="0028475B"/>
    <w:rsid w:val="00285B57"/>
    <w:rsid w:val="00287F6F"/>
    <w:rsid w:val="00290654"/>
    <w:rsid w:val="00290C35"/>
    <w:rsid w:val="00290C8F"/>
    <w:rsid w:val="002923FB"/>
    <w:rsid w:val="00293354"/>
    <w:rsid w:val="0029465A"/>
    <w:rsid w:val="00295841"/>
    <w:rsid w:val="002A17E2"/>
    <w:rsid w:val="002A2186"/>
    <w:rsid w:val="002A2910"/>
    <w:rsid w:val="002A2AE6"/>
    <w:rsid w:val="002A336B"/>
    <w:rsid w:val="002A4C82"/>
    <w:rsid w:val="002A503E"/>
    <w:rsid w:val="002A5308"/>
    <w:rsid w:val="002A5B64"/>
    <w:rsid w:val="002A65CB"/>
    <w:rsid w:val="002A6E2A"/>
    <w:rsid w:val="002A725D"/>
    <w:rsid w:val="002A7925"/>
    <w:rsid w:val="002A7AD9"/>
    <w:rsid w:val="002B1A80"/>
    <w:rsid w:val="002B2091"/>
    <w:rsid w:val="002B349F"/>
    <w:rsid w:val="002B5F57"/>
    <w:rsid w:val="002B6EF9"/>
    <w:rsid w:val="002B70C0"/>
    <w:rsid w:val="002B795E"/>
    <w:rsid w:val="002C3208"/>
    <w:rsid w:val="002C3796"/>
    <w:rsid w:val="002C41A3"/>
    <w:rsid w:val="002D2A1B"/>
    <w:rsid w:val="002D538D"/>
    <w:rsid w:val="002D559A"/>
    <w:rsid w:val="002D566B"/>
    <w:rsid w:val="002D699C"/>
    <w:rsid w:val="002D6F2E"/>
    <w:rsid w:val="002E3B5D"/>
    <w:rsid w:val="002E42F3"/>
    <w:rsid w:val="002E4FB0"/>
    <w:rsid w:val="002F08C5"/>
    <w:rsid w:val="002F1C43"/>
    <w:rsid w:val="002F2755"/>
    <w:rsid w:val="002F2E42"/>
    <w:rsid w:val="002F4F57"/>
    <w:rsid w:val="003008B9"/>
    <w:rsid w:val="00303021"/>
    <w:rsid w:val="00303623"/>
    <w:rsid w:val="00303866"/>
    <w:rsid w:val="00304277"/>
    <w:rsid w:val="00304C3B"/>
    <w:rsid w:val="00305D38"/>
    <w:rsid w:val="0031115D"/>
    <w:rsid w:val="00312400"/>
    <w:rsid w:val="0031276A"/>
    <w:rsid w:val="00314C74"/>
    <w:rsid w:val="0031582D"/>
    <w:rsid w:val="0031586B"/>
    <w:rsid w:val="00316FA6"/>
    <w:rsid w:val="003217AF"/>
    <w:rsid w:val="00321BEF"/>
    <w:rsid w:val="00321CEF"/>
    <w:rsid w:val="00322143"/>
    <w:rsid w:val="003221EA"/>
    <w:rsid w:val="003222DA"/>
    <w:rsid w:val="003225F6"/>
    <w:rsid w:val="003254C3"/>
    <w:rsid w:val="00325581"/>
    <w:rsid w:val="00325C1D"/>
    <w:rsid w:val="003271D3"/>
    <w:rsid w:val="0032786D"/>
    <w:rsid w:val="00331971"/>
    <w:rsid w:val="00333300"/>
    <w:rsid w:val="0033331F"/>
    <w:rsid w:val="00333B5E"/>
    <w:rsid w:val="003345E1"/>
    <w:rsid w:val="00334FE3"/>
    <w:rsid w:val="0033628A"/>
    <w:rsid w:val="003418A2"/>
    <w:rsid w:val="00341FCA"/>
    <w:rsid w:val="00342C49"/>
    <w:rsid w:val="00343B53"/>
    <w:rsid w:val="0034527F"/>
    <w:rsid w:val="00345F07"/>
    <w:rsid w:val="003463E3"/>
    <w:rsid w:val="00352608"/>
    <w:rsid w:val="00353774"/>
    <w:rsid w:val="00354FEC"/>
    <w:rsid w:val="003554D8"/>
    <w:rsid w:val="00356B0B"/>
    <w:rsid w:val="003615E8"/>
    <w:rsid w:val="00362E6D"/>
    <w:rsid w:val="00363832"/>
    <w:rsid w:val="003639D5"/>
    <w:rsid w:val="0036767A"/>
    <w:rsid w:val="00367F9A"/>
    <w:rsid w:val="00370DB2"/>
    <w:rsid w:val="003728F2"/>
    <w:rsid w:val="00372C56"/>
    <w:rsid w:val="00374011"/>
    <w:rsid w:val="00374B39"/>
    <w:rsid w:val="003821E3"/>
    <w:rsid w:val="003827EA"/>
    <w:rsid w:val="0038426C"/>
    <w:rsid w:val="00384E19"/>
    <w:rsid w:val="00385423"/>
    <w:rsid w:val="00385872"/>
    <w:rsid w:val="00392EF3"/>
    <w:rsid w:val="00393512"/>
    <w:rsid w:val="00393863"/>
    <w:rsid w:val="00393F45"/>
    <w:rsid w:val="003950FD"/>
    <w:rsid w:val="003952C1"/>
    <w:rsid w:val="003958C9"/>
    <w:rsid w:val="00395F9E"/>
    <w:rsid w:val="003A1597"/>
    <w:rsid w:val="003A1938"/>
    <w:rsid w:val="003A1FB8"/>
    <w:rsid w:val="003A2A28"/>
    <w:rsid w:val="003A38D7"/>
    <w:rsid w:val="003A3B1B"/>
    <w:rsid w:val="003A3E4A"/>
    <w:rsid w:val="003A4A4F"/>
    <w:rsid w:val="003A676F"/>
    <w:rsid w:val="003A6BF1"/>
    <w:rsid w:val="003A6D76"/>
    <w:rsid w:val="003B1576"/>
    <w:rsid w:val="003B496A"/>
    <w:rsid w:val="003B59F5"/>
    <w:rsid w:val="003B5C30"/>
    <w:rsid w:val="003B5CBB"/>
    <w:rsid w:val="003B5DF7"/>
    <w:rsid w:val="003B5E30"/>
    <w:rsid w:val="003B7F71"/>
    <w:rsid w:val="003C03F8"/>
    <w:rsid w:val="003C05CB"/>
    <w:rsid w:val="003C0ECA"/>
    <w:rsid w:val="003C197F"/>
    <w:rsid w:val="003C29F9"/>
    <w:rsid w:val="003C3351"/>
    <w:rsid w:val="003C3788"/>
    <w:rsid w:val="003C48C3"/>
    <w:rsid w:val="003C55F0"/>
    <w:rsid w:val="003C6267"/>
    <w:rsid w:val="003C640E"/>
    <w:rsid w:val="003D2976"/>
    <w:rsid w:val="003D3A18"/>
    <w:rsid w:val="003D418A"/>
    <w:rsid w:val="003D693E"/>
    <w:rsid w:val="003E0526"/>
    <w:rsid w:val="003E15B9"/>
    <w:rsid w:val="003E1A83"/>
    <w:rsid w:val="003E22EF"/>
    <w:rsid w:val="003E32F1"/>
    <w:rsid w:val="003E455D"/>
    <w:rsid w:val="003E4E5A"/>
    <w:rsid w:val="003E5454"/>
    <w:rsid w:val="003E625F"/>
    <w:rsid w:val="003E7A39"/>
    <w:rsid w:val="003E7F9F"/>
    <w:rsid w:val="003F0603"/>
    <w:rsid w:val="003F094E"/>
    <w:rsid w:val="003F096E"/>
    <w:rsid w:val="003F1349"/>
    <w:rsid w:val="003F1F04"/>
    <w:rsid w:val="003F2135"/>
    <w:rsid w:val="003F2D3B"/>
    <w:rsid w:val="003F4832"/>
    <w:rsid w:val="003F5141"/>
    <w:rsid w:val="003F5731"/>
    <w:rsid w:val="00401406"/>
    <w:rsid w:val="00402CA5"/>
    <w:rsid w:val="00403FF8"/>
    <w:rsid w:val="00405631"/>
    <w:rsid w:val="00407C88"/>
    <w:rsid w:val="00407F79"/>
    <w:rsid w:val="00410A97"/>
    <w:rsid w:val="00411E3A"/>
    <w:rsid w:val="00412947"/>
    <w:rsid w:val="00412F40"/>
    <w:rsid w:val="00414ABB"/>
    <w:rsid w:val="00414B91"/>
    <w:rsid w:val="00415C42"/>
    <w:rsid w:val="004178C2"/>
    <w:rsid w:val="00423041"/>
    <w:rsid w:val="004232AB"/>
    <w:rsid w:val="004234A5"/>
    <w:rsid w:val="00426AAD"/>
    <w:rsid w:val="00427DA8"/>
    <w:rsid w:val="00430B90"/>
    <w:rsid w:val="00430EAA"/>
    <w:rsid w:val="00432171"/>
    <w:rsid w:val="004325BD"/>
    <w:rsid w:val="004329BC"/>
    <w:rsid w:val="00434242"/>
    <w:rsid w:val="00434E01"/>
    <w:rsid w:val="00436F64"/>
    <w:rsid w:val="00440C16"/>
    <w:rsid w:val="00443181"/>
    <w:rsid w:val="00443948"/>
    <w:rsid w:val="00444659"/>
    <w:rsid w:val="004461F1"/>
    <w:rsid w:val="00447485"/>
    <w:rsid w:val="00447B3A"/>
    <w:rsid w:val="004500B6"/>
    <w:rsid w:val="00450872"/>
    <w:rsid w:val="00450C0D"/>
    <w:rsid w:val="00452989"/>
    <w:rsid w:val="00454668"/>
    <w:rsid w:val="004566A3"/>
    <w:rsid w:val="00456C8F"/>
    <w:rsid w:val="004608AE"/>
    <w:rsid w:val="0046102A"/>
    <w:rsid w:val="004620B1"/>
    <w:rsid w:val="00462A7A"/>
    <w:rsid w:val="00470E60"/>
    <w:rsid w:val="004729CA"/>
    <w:rsid w:val="00472CE6"/>
    <w:rsid w:val="00474313"/>
    <w:rsid w:val="00475DE7"/>
    <w:rsid w:val="00477EF2"/>
    <w:rsid w:val="00480135"/>
    <w:rsid w:val="0048036C"/>
    <w:rsid w:val="00480B36"/>
    <w:rsid w:val="00482484"/>
    <w:rsid w:val="00482B5D"/>
    <w:rsid w:val="004839C7"/>
    <w:rsid w:val="00484520"/>
    <w:rsid w:val="0048492F"/>
    <w:rsid w:val="00487792"/>
    <w:rsid w:val="00487DDC"/>
    <w:rsid w:val="00491DDC"/>
    <w:rsid w:val="00492018"/>
    <w:rsid w:val="004925AB"/>
    <w:rsid w:val="00495664"/>
    <w:rsid w:val="00496FCA"/>
    <w:rsid w:val="00497612"/>
    <w:rsid w:val="004A152C"/>
    <w:rsid w:val="004A24AE"/>
    <w:rsid w:val="004A2703"/>
    <w:rsid w:val="004A2BEC"/>
    <w:rsid w:val="004A3829"/>
    <w:rsid w:val="004A4236"/>
    <w:rsid w:val="004A4797"/>
    <w:rsid w:val="004A4F64"/>
    <w:rsid w:val="004A50FA"/>
    <w:rsid w:val="004A56ED"/>
    <w:rsid w:val="004A62E5"/>
    <w:rsid w:val="004A663D"/>
    <w:rsid w:val="004A73F2"/>
    <w:rsid w:val="004B19BB"/>
    <w:rsid w:val="004B4015"/>
    <w:rsid w:val="004B4246"/>
    <w:rsid w:val="004B79BA"/>
    <w:rsid w:val="004B7E12"/>
    <w:rsid w:val="004C02F8"/>
    <w:rsid w:val="004C1869"/>
    <w:rsid w:val="004C796F"/>
    <w:rsid w:val="004C7A62"/>
    <w:rsid w:val="004D01BF"/>
    <w:rsid w:val="004D0517"/>
    <w:rsid w:val="004D19A8"/>
    <w:rsid w:val="004D212C"/>
    <w:rsid w:val="004D22A1"/>
    <w:rsid w:val="004D2850"/>
    <w:rsid w:val="004D4520"/>
    <w:rsid w:val="004D4572"/>
    <w:rsid w:val="004D4F50"/>
    <w:rsid w:val="004E1476"/>
    <w:rsid w:val="004E2E49"/>
    <w:rsid w:val="004E33B8"/>
    <w:rsid w:val="004E3728"/>
    <w:rsid w:val="004E3995"/>
    <w:rsid w:val="004E5C16"/>
    <w:rsid w:val="004E6DAB"/>
    <w:rsid w:val="004E77AA"/>
    <w:rsid w:val="004F074E"/>
    <w:rsid w:val="004F0C6E"/>
    <w:rsid w:val="004F126E"/>
    <w:rsid w:val="004F1739"/>
    <w:rsid w:val="004F2915"/>
    <w:rsid w:val="004F2A95"/>
    <w:rsid w:val="004F30AB"/>
    <w:rsid w:val="004F36FD"/>
    <w:rsid w:val="004F495B"/>
    <w:rsid w:val="004F6280"/>
    <w:rsid w:val="004F716B"/>
    <w:rsid w:val="004F7F57"/>
    <w:rsid w:val="005012DD"/>
    <w:rsid w:val="005027E3"/>
    <w:rsid w:val="00502C37"/>
    <w:rsid w:val="00502D26"/>
    <w:rsid w:val="00504CCB"/>
    <w:rsid w:val="005056D0"/>
    <w:rsid w:val="0050577E"/>
    <w:rsid w:val="00506F4C"/>
    <w:rsid w:val="00507D98"/>
    <w:rsid w:val="005103F5"/>
    <w:rsid w:val="005118E8"/>
    <w:rsid w:val="005122D0"/>
    <w:rsid w:val="0051374E"/>
    <w:rsid w:val="00514742"/>
    <w:rsid w:val="00521A02"/>
    <w:rsid w:val="00522305"/>
    <w:rsid w:val="0052286B"/>
    <w:rsid w:val="005235AF"/>
    <w:rsid w:val="00523EBA"/>
    <w:rsid w:val="005240BB"/>
    <w:rsid w:val="00524228"/>
    <w:rsid w:val="005246FD"/>
    <w:rsid w:val="00526970"/>
    <w:rsid w:val="00526E7B"/>
    <w:rsid w:val="00530F3A"/>
    <w:rsid w:val="00531089"/>
    <w:rsid w:val="00531336"/>
    <w:rsid w:val="00531B44"/>
    <w:rsid w:val="00531C58"/>
    <w:rsid w:val="00532C1F"/>
    <w:rsid w:val="005337C1"/>
    <w:rsid w:val="005358F3"/>
    <w:rsid w:val="005359A5"/>
    <w:rsid w:val="00535A1F"/>
    <w:rsid w:val="0053735B"/>
    <w:rsid w:val="00537AA1"/>
    <w:rsid w:val="005417A4"/>
    <w:rsid w:val="00542C11"/>
    <w:rsid w:val="005436D7"/>
    <w:rsid w:val="005438C2"/>
    <w:rsid w:val="00543E0A"/>
    <w:rsid w:val="005442E6"/>
    <w:rsid w:val="00544F15"/>
    <w:rsid w:val="00545162"/>
    <w:rsid w:val="00551269"/>
    <w:rsid w:val="0055165B"/>
    <w:rsid w:val="00551B64"/>
    <w:rsid w:val="00553D48"/>
    <w:rsid w:val="005547C8"/>
    <w:rsid w:val="005568B4"/>
    <w:rsid w:val="00556B82"/>
    <w:rsid w:val="00557164"/>
    <w:rsid w:val="00557283"/>
    <w:rsid w:val="00557479"/>
    <w:rsid w:val="005623CA"/>
    <w:rsid w:val="005624D8"/>
    <w:rsid w:val="00562A1D"/>
    <w:rsid w:val="00563103"/>
    <w:rsid w:val="0056535B"/>
    <w:rsid w:val="00565C6E"/>
    <w:rsid w:val="005662EA"/>
    <w:rsid w:val="00571B4A"/>
    <w:rsid w:val="005720FA"/>
    <w:rsid w:val="00572E1A"/>
    <w:rsid w:val="00573142"/>
    <w:rsid w:val="0057328E"/>
    <w:rsid w:val="005748AF"/>
    <w:rsid w:val="0057498C"/>
    <w:rsid w:val="00575B31"/>
    <w:rsid w:val="00576127"/>
    <w:rsid w:val="0057628E"/>
    <w:rsid w:val="00576411"/>
    <w:rsid w:val="005767ED"/>
    <w:rsid w:val="00577147"/>
    <w:rsid w:val="00577413"/>
    <w:rsid w:val="0058022B"/>
    <w:rsid w:val="00581E15"/>
    <w:rsid w:val="00582199"/>
    <w:rsid w:val="005826C2"/>
    <w:rsid w:val="00583253"/>
    <w:rsid w:val="00584A47"/>
    <w:rsid w:val="00584B17"/>
    <w:rsid w:val="005855A0"/>
    <w:rsid w:val="005862CC"/>
    <w:rsid w:val="00586BD7"/>
    <w:rsid w:val="00587AEC"/>
    <w:rsid w:val="00587F6D"/>
    <w:rsid w:val="00590E6C"/>
    <w:rsid w:val="00594DD8"/>
    <w:rsid w:val="00595838"/>
    <w:rsid w:val="00597829"/>
    <w:rsid w:val="005A02A1"/>
    <w:rsid w:val="005A0A1B"/>
    <w:rsid w:val="005A0FB2"/>
    <w:rsid w:val="005A1B9E"/>
    <w:rsid w:val="005A330E"/>
    <w:rsid w:val="005A684C"/>
    <w:rsid w:val="005A7B44"/>
    <w:rsid w:val="005B022D"/>
    <w:rsid w:val="005B100B"/>
    <w:rsid w:val="005B4D90"/>
    <w:rsid w:val="005B58C7"/>
    <w:rsid w:val="005B6422"/>
    <w:rsid w:val="005B6892"/>
    <w:rsid w:val="005C09D2"/>
    <w:rsid w:val="005C36AC"/>
    <w:rsid w:val="005D1170"/>
    <w:rsid w:val="005D4275"/>
    <w:rsid w:val="005D4EC2"/>
    <w:rsid w:val="005D5B28"/>
    <w:rsid w:val="005D6C82"/>
    <w:rsid w:val="005D6E9A"/>
    <w:rsid w:val="005E042B"/>
    <w:rsid w:val="005E08B0"/>
    <w:rsid w:val="005E0AF2"/>
    <w:rsid w:val="005E0CB6"/>
    <w:rsid w:val="005E24AB"/>
    <w:rsid w:val="005E2974"/>
    <w:rsid w:val="005E430B"/>
    <w:rsid w:val="005F0203"/>
    <w:rsid w:val="005F1E0D"/>
    <w:rsid w:val="005F33C3"/>
    <w:rsid w:val="005F3B68"/>
    <w:rsid w:val="005F5984"/>
    <w:rsid w:val="005F6379"/>
    <w:rsid w:val="005F664E"/>
    <w:rsid w:val="0060188A"/>
    <w:rsid w:val="0060435A"/>
    <w:rsid w:val="00606831"/>
    <w:rsid w:val="00607CC6"/>
    <w:rsid w:val="00607DF1"/>
    <w:rsid w:val="00610097"/>
    <w:rsid w:val="00611835"/>
    <w:rsid w:val="00612BE6"/>
    <w:rsid w:val="00613FA9"/>
    <w:rsid w:val="00614842"/>
    <w:rsid w:val="00615703"/>
    <w:rsid w:val="00616C94"/>
    <w:rsid w:val="00616EBB"/>
    <w:rsid w:val="0062002A"/>
    <w:rsid w:val="00622288"/>
    <w:rsid w:val="006228EE"/>
    <w:rsid w:val="006231FF"/>
    <w:rsid w:val="0062552A"/>
    <w:rsid w:val="00625826"/>
    <w:rsid w:val="00625E38"/>
    <w:rsid w:val="00625F95"/>
    <w:rsid w:val="00626161"/>
    <w:rsid w:val="0062720F"/>
    <w:rsid w:val="006310EE"/>
    <w:rsid w:val="00631A12"/>
    <w:rsid w:val="006323EA"/>
    <w:rsid w:val="006345A9"/>
    <w:rsid w:val="0063502F"/>
    <w:rsid w:val="00636EE3"/>
    <w:rsid w:val="00640086"/>
    <w:rsid w:val="00641C4D"/>
    <w:rsid w:val="00642977"/>
    <w:rsid w:val="00643880"/>
    <w:rsid w:val="00645490"/>
    <w:rsid w:val="00646DD6"/>
    <w:rsid w:val="006475EE"/>
    <w:rsid w:val="00647FD4"/>
    <w:rsid w:val="00650657"/>
    <w:rsid w:val="00651298"/>
    <w:rsid w:val="00651314"/>
    <w:rsid w:val="00651B90"/>
    <w:rsid w:val="0065292F"/>
    <w:rsid w:val="00653992"/>
    <w:rsid w:val="00653B0C"/>
    <w:rsid w:val="00655F79"/>
    <w:rsid w:val="0065614A"/>
    <w:rsid w:val="00657594"/>
    <w:rsid w:val="00660134"/>
    <w:rsid w:val="00660FAB"/>
    <w:rsid w:val="00662D0C"/>
    <w:rsid w:val="00663F99"/>
    <w:rsid w:val="006666BC"/>
    <w:rsid w:val="00666A0B"/>
    <w:rsid w:val="00666B40"/>
    <w:rsid w:val="00667CB9"/>
    <w:rsid w:val="00671273"/>
    <w:rsid w:val="006726F2"/>
    <w:rsid w:val="00673654"/>
    <w:rsid w:val="0067387B"/>
    <w:rsid w:val="00677803"/>
    <w:rsid w:val="0068095F"/>
    <w:rsid w:val="00681865"/>
    <w:rsid w:val="00682E0C"/>
    <w:rsid w:val="00684421"/>
    <w:rsid w:val="00687664"/>
    <w:rsid w:val="00694FE0"/>
    <w:rsid w:val="00695158"/>
    <w:rsid w:val="00695A2D"/>
    <w:rsid w:val="006A2F30"/>
    <w:rsid w:val="006A3E55"/>
    <w:rsid w:val="006A556F"/>
    <w:rsid w:val="006A63F1"/>
    <w:rsid w:val="006A6923"/>
    <w:rsid w:val="006B12B7"/>
    <w:rsid w:val="006B2469"/>
    <w:rsid w:val="006B3085"/>
    <w:rsid w:val="006B3326"/>
    <w:rsid w:val="006B3ADE"/>
    <w:rsid w:val="006B6736"/>
    <w:rsid w:val="006B681D"/>
    <w:rsid w:val="006B7946"/>
    <w:rsid w:val="006B7E48"/>
    <w:rsid w:val="006C0A7F"/>
    <w:rsid w:val="006C2414"/>
    <w:rsid w:val="006C26F8"/>
    <w:rsid w:val="006C33D1"/>
    <w:rsid w:val="006C3747"/>
    <w:rsid w:val="006C3A33"/>
    <w:rsid w:val="006C4A04"/>
    <w:rsid w:val="006C5D9D"/>
    <w:rsid w:val="006C648F"/>
    <w:rsid w:val="006C6896"/>
    <w:rsid w:val="006D13C6"/>
    <w:rsid w:val="006D1EB8"/>
    <w:rsid w:val="006D3D6E"/>
    <w:rsid w:val="006D5037"/>
    <w:rsid w:val="006E0C76"/>
    <w:rsid w:val="006E217A"/>
    <w:rsid w:val="006E2660"/>
    <w:rsid w:val="006E3B87"/>
    <w:rsid w:val="006E6001"/>
    <w:rsid w:val="006E613C"/>
    <w:rsid w:val="006E7F0A"/>
    <w:rsid w:val="006F03E0"/>
    <w:rsid w:val="006F2ABE"/>
    <w:rsid w:val="006F3E66"/>
    <w:rsid w:val="006F3EB7"/>
    <w:rsid w:val="006F47D4"/>
    <w:rsid w:val="006F4B0C"/>
    <w:rsid w:val="006F5727"/>
    <w:rsid w:val="006F5905"/>
    <w:rsid w:val="006F5B23"/>
    <w:rsid w:val="007000C7"/>
    <w:rsid w:val="00700499"/>
    <w:rsid w:val="00702092"/>
    <w:rsid w:val="007026C4"/>
    <w:rsid w:val="00703C3A"/>
    <w:rsid w:val="00703FDC"/>
    <w:rsid w:val="00705A83"/>
    <w:rsid w:val="00707D6A"/>
    <w:rsid w:val="00712767"/>
    <w:rsid w:val="00714592"/>
    <w:rsid w:val="00714ED1"/>
    <w:rsid w:val="00714FC9"/>
    <w:rsid w:val="007157EC"/>
    <w:rsid w:val="00716858"/>
    <w:rsid w:val="00717B30"/>
    <w:rsid w:val="00717EB1"/>
    <w:rsid w:val="007204B2"/>
    <w:rsid w:val="00720E94"/>
    <w:rsid w:val="0072108C"/>
    <w:rsid w:val="00721A4C"/>
    <w:rsid w:val="00721D41"/>
    <w:rsid w:val="00721DCE"/>
    <w:rsid w:val="00725991"/>
    <w:rsid w:val="00725A2E"/>
    <w:rsid w:val="007266FC"/>
    <w:rsid w:val="00726E38"/>
    <w:rsid w:val="007318E0"/>
    <w:rsid w:val="007318FD"/>
    <w:rsid w:val="00731916"/>
    <w:rsid w:val="00732DFA"/>
    <w:rsid w:val="00733BDE"/>
    <w:rsid w:val="007341C5"/>
    <w:rsid w:val="00734974"/>
    <w:rsid w:val="00734CA6"/>
    <w:rsid w:val="007418E5"/>
    <w:rsid w:val="00743ACC"/>
    <w:rsid w:val="00745DEC"/>
    <w:rsid w:val="007462AB"/>
    <w:rsid w:val="00746669"/>
    <w:rsid w:val="00746689"/>
    <w:rsid w:val="00747D22"/>
    <w:rsid w:val="007501A5"/>
    <w:rsid w:val="00751BF5"/>
    <w:rsid w:val="00751F8A"/>
    <w:rsid w:val="0075410E"/>
    <w:rsid w:val="00754408"/>
    <w:rsid w:val="00756516"/>
    <w:rsid w:val="00757C4D"/>
    <w:rsid w:val="00757F21"/>
    <w:rsid w:val="00761E61"/>
    <w:rsid w:val="0076229D"/>
    <w:rsid w:val="00762E96"/>
    <w:rsid w:val="007642DE"/>
    <w:rsid w:val="007651FC"/>
    <w:rsid w:val="00766174"/>
    <w:rsid w:val="00766DD6"/>
    <w:rsid w:val="00767FE3"/>
    <w:rsid w:val="0077018F"/>
    <w:rsid w:val="00771F6D"/>
    <w:rsid w:val="00772A1C"/>
    <w:rsid w:val="00772F09"/>
    <w:rsid w:val="00774DAF"/>
    <w:rsid w:val="007754E6"/>
    <w:rsid w:val="007767BA"/>
    <w:rsid w:val="007827C6"/>
    <w:rsid w:val="00782DCB"/>
    <w:rsid w:val="007832D9"/>
    <w:rsid w:val="0078364E"/>
    <w:rsid w:val="007837E1"/>
    <w:rsid w:val="0078418E"/>
    <w:rsid w:val="007875F5"/>
    <w:rsid w:val="007916B2"/>
    <w:rsid w:val="00792032"/>
    <w:rsid w:val="00793AB6"/>
    <w:rsid w:val="007A2518"/>
    <w:rsid w:val="007A7953"/>
    <w:rsid w:val="007B0596"/>
    <w:rsid w:val="007B104B"/>
    <w:rsid w:val="007B260E"/>
    <w:rsid w:val="007B2C73"/>
    <w:rsid w:val="007B384A"/>
    <w:rsid w:val="007B51E7"/>
    <w:rsid w:val="007C209E"/>
    <w:rsid w:val="007C3BC2"/>
    <w:rsid w:val="007D0862"/>
    <w:rsid w:val="007D40D5"/>
    <w:rsid w:val="007D44FD"/>
    <w:rsid w:val="007D4FA6"/>
    <w:rsid w:val="007D5949"/>
    <w:rsid w:val="007D7B8E"/>
    <w:rsid w:val="007E40DD"/>
    <w:rsid w:val="007E4547"/>
    <w:rsid w:val="007E56B7"/>
    <w:rsid w:val="007E5AD0"/>
    <w:rsid w:val="007E6567"/>
    <w:rsid w:val="007E662C"/>
    <w:rsid w:val="007E7A01"/>
    <w:rsid w:val="007F07F4"/>
    <w:rsid w:val="007F09B2"/>
    <w:rsid w:val="007F166E"/>
    <w:rsid w:val="007F1846"/>
    <w:rsid w:val="007F49E6"/>
    <w:rsid w:val="007F57E7"/>
    <w:rsid w:val="007F6058"/>
    <w:rsid w:val="007F7455"/>
    <w:rsid w:val="007F7E85"/>
    <w:rsid w:val="008001AC"/>
    <w:rsid w:val="00800D9F"/>
    <w:rsid w:val="00801EAD"/>
    <w:rsid w:val="00801FB2"/>
    <w:rsid w:val="00802EA9"/>
    <w:rsid w:val="00804440"/>
    <w:rsid w:val="0080600A"/>
    <w:rsid w:val="00806FA3"/>
    <w:rsid w:val="0080702F"/>
    <w:rsid w:val="008077A3"/>
    <w:rsid w:val="00807B06"/>
    <w:rsid w:val="00810AD6"/>
    <w:rsid w:val="0081112C"/>
    <w:rsid w:val="00812CB9"/>
    <w:rsid w:val="00813087"/>
    <w:rsid w:val="00813F47"/>
    <w:rsid w:val="0081582B"/>
    <w:rsid w:val="00820654"/>
    <w:rsid w:val="008219D8"/>
    <w:rsid w:val="0082260A"/>
    <w:rsid w:val="00822FCC"/>
    <w:rsid w:val="00823742"/>
    <w:rsid w:val="008237D9"/>
    <w:rsid w:val="008253E4"/>
    <w:rsid w:val="008260A3"/>
    <w:rsid w:val="008263AB"/>
    <w:rsid w:val="00826D2A"/>
    <w:rsid w:val="00827846"/>
    <w:rsid w:val="00832428"/>
    <w:rsid w:val="0083243A"/>
    <w:rsid w:val="00832FAF"/>
    <w:rsid w:val="008342D8"/>
    <w:rsid w:val="00834A20"/>
    <w:rsid w:val="00840574"/>
    <w:rsid w:val="008409BF"/>
    <w:rsid w:val="00841FA3"/>
    <w:rsid w:val="008423AB"/>
    <w:rsid w:val="008425AD"/>
    <w:rsid w:val="0084453C"/>
    <w:rsid w:val="00845D5D"/>
    <w:rsid w:val="008460D7"/>
    <w:rsid w:val="00850425"/>
    <w:rsid w:val="00850A5B"/>
    <w:rsid w:val="008523AA"/>
    <w:rsid w:val="00852647"/>
    <w:rsid w:val="008530A7"/>
    <w:rsid w:val="008535CF"/>
    <w:rsid w:val="00853F7E"/>
    <w:rsid w:val="00854A16"/>
    <w:rsid w:val="00854A85"/>
    <w:rsid w:val="008556BA"/>
    <w:rsid w:val="00856979"/>
    <w:rsid w:val="00857583"/>
    <w:rsid w:val="00857F49"/>
    <w:rsid w:val="0086082A"/>
    <w:rsid w:val="008609C9"/>
    <w:rsid w:val="00861F27"/>
    <w:rsid w:val="0086218E"/>
    <w:rsid w:val="008622E7"/>
    <w:rsid w:val="00865622"/>
    <w:rsid w:val="0086796A"/>
    <w:rsid w:val="00867DF4"/>
    <w:rsid w:val="00871311"/>
    <w:rsid w:val="00873200"/>
    <w:rsid w:val="0087401D"/>
    <w:rsid w:val="00875258"/>
    <w:rsid w:val="00875945"/>
    <w:rsid w:val="00876187"/>
    <w:rsid w:val="00876F7A"/>
    <w:rsid w:val="00880347"/>
    <w:rsid w:val="00880C80"/>
    <w:rsid w:val="008824AF"/>
    <w:rsid w:val="00883C35"/>
    <w:rsid w:val="0088417B"/>
    <w:rsid w:val="00885B5D"/>
    <w:rsid w:val="008904F5"/>
    <w:rsid w:val="00893634"/>
    <w:rsid w:val="0089414C"/>
    <w:rsid w:val="00894D7E"/>
    <w:rsid w:val="00895E59"/>
    <w:rsid w:val="00896D51"/>
    <w:rsid w:val="008971A9"/>
    <w:rsid w:val="008A0F8F"/>
    <w:rsid w:val="008A110C"/>
    <w:rsid w:val="008A1182"/>
    <w:rsid w:val="008A1B7B"/>
    <w:rsid w:val="008A23F8"/>
    <w:rsid w:val="008A2D98"/>
    <w:rsid w:val="008A69A8"/>
    <w:rsid w:val="008A6FA1"/>
    <w:rsid w:val="008A73E5"/>
    <w:rsid w:val="008B1157"/>
    <w:rsid w:val="008B343A"/>
    <w:rsid w:val="008B39DF"/>
    <w:rsid w:val="008B3F08"/>
    <w:rsid w:val="008B44C1"/>
    <w:rsid w:val="008B5EA1"/>
    <w:rsid w:val="008B79F1"/>
    <w:rsid w:val="008C06CC"/>
    <w:rsid w:val="008C1372"/>
    <w:rsid w:val="008C1CC5"/>
    <w:rsid w:val="008C3224"/>
    <w:rsid w:val="008C4CC7"/>
    <w:rsid w:val="008D0AD3"/>
    <w:rsid w:val="008D11C7"/>
    <w:rsid w:val="008D1B60"/>
    <w:rsid w:val="008D1ECC"/>
    <w:rsid w:val="008D5549"/>
    <w:rsid w:val="008D622F"/>
    <w:rsid w:val="008E0738"/>
    <w:rsid w:val="008E160E"/>
    <w:rsid w:val="008E178B"/>
    <w:rsid w:val="008E1847"/>
    <w:rsid w:val="008E4176"/>
    <w:rsid w:val="008E63CF"/>
    <w:rsid w:val="008E66F9"/>
    <w:rsid w:val="008E6DF3"/>
    <w:rsid w:val="008E76CD"/>
    <w:rsid w:val="008F001E"/>
    <w:rsid w:val="008F0773"/>
    <w:rsid w:val="008F0BFD"/>
    <w:rsid w:val="008F0F2E"/>
    <w:rsid w:val="008F252C"/>
    <w:rsid w:val="008F2835"/>
    <w:rsid w:val="008F2D78"/>
    <w:rsid w:val="008F396E"/>
    <w:rsid w:val="008F3AFD"/>
    <w:rsid w:val="00901F8C"/>
    <w:rsid w:val="00902731"/>
    <w:rsid w:val="00902D81"/>
    <w:rsid w:val="00903293"/>
    <w:rsid w:val="00904F73"/>
    <w:rsid w:val="0090557F"/>
    <w:rsid w:val="00906095"/>
    <w:rsid w:val="00906B0C"/>
    <w:rsid w:val="00906C65"/>
    <w:rsid w:val="009070F1"/>
    <w:rsid w:val="00907ED1"/>
    <w:rsid w:val="00910CAF"/>
    <w:rsid w:val="00910EBA"/>
    <w:rsid w:val="0091202F"/>
    <w:rsid w:val="009125FD"/>
    <w:rsid w:val="00912A8A"/>
    <w:rsid w:val="00912FB0"/>
    <w:rsid w:val="00913AAA"/>
    <w:rsid w:val="00915FAA"/>
    <w:rsid w:val="009168D2"/>
    <w:rsid w:val="00917984"/>
    <w:rsid w:val="0092178C"/>
    <w:rsid w:val="00922E0D"/>
    <w:rsid w:val="009243F7"/>
    <w:rsid w:val="00924606"/>
    <w:rsid w:val="00924DD3"/>
    <w:rsid w:val="009262F5"/>
    <w:rsid w:val="00926760"/>
    <w:rsid w:val="00934725"/>
    <w:rsid w:val="00934869"/>
    <w:rsid w:val="00934F91"/>
    <w:rsid w:val="00936393"/>
    <w:rsid w:val="00936520"/>
    <w:rsid w:val="009374EC"/>
    <w:rsid w:val="00940E42"/>
    <w:rsid w:val="009415F3"/>
    <w:rsid w:val="00941FA1"/>
    <w:rsid w:val="00942CCB"/>
    <w:rsid w:val="00945139"/>
    <w:rsid w:val="00945F28"/>
    <w:rsid w:val="00945F7A"/>
    <w:rsid w:val="009533CE"/>
    <w:rsid w:val="00954DFF"/>
    <w:rsid w:val="009558F6"/>
    <w:rsid w:val="009610DA"/>
    <w:rsid w:val="00961D27"/>
    <w:rsid w:val="00962D01"/>
    <w:rsid w:val="00965827"/>
    <w:rsid w:val="00965F89"/>
    <w:rsid w:val="00966E53"/>
    <w:rsid w:val="00966EA7"/>
    <w:rsid w:val="0096716F"/>
    <w:rsid w:val="00967218"/>
    <w:rsid w:val="00967AAC"/>
    <w:rsid w:val="00971721"/>
    <w:rsid w:val="00972C97"/>
    <w:rsid w:val="00973E97"/>
    <w:rsid w:val="0097469C"/>
    <w:rsid w:val="0097485E"/>
    <w:rsid w:val="00975439"/>
    <w:rsid w:val="0097547C"/>
    <w:rsid w:val="009756B1"/>
    <w:rsid w:val="0097577C"/>
    <w:rsid w:val="009760E3"/>
    <w:rsid w:val="00976BE9"/>
    <w:rsid w:val="009802DB"/>
    <w:rsid w:val="0098120B"/>
    <w:rsid w:val="00983355"/>
    <w:rsid w:val="009849F2"/>
    <w:rsid w:val="00985D5F"/>
    <w:rsid w:val="00986187"/>
    <w:rsid w:val="00986BE0"/>
    <w:rsid w:val="00987CFC"/>
    <w:rsid w:val="00987ECE"/>
    <w:rsid w:val="00990E3B"/>
    <w:rsid w:val="00991054"/>
    <w:rsid w:val="0099132B"/>
    <w:rsid w:val="0099294C"/>
    <w:rsid w:val="009932DD"/>
    <w:rsid w:val="00995DCC"/>
    <w:rsid w:val="00996B38"/>
    <w:rsid w:val="00997C6C"/>
    <w:rsid w:val="009A056E"/>
    <w:rsid w:val="009A10B3"/>
    <w:rsid w:val="009A2179"/>
    <w:rsid w:val="009A2C53"/>
    <w:rsid w:val="009A5586"/>
    <w:rsid w:val="009A55C2"/>
    <w:rsid w:val="009A626B"/>
    <w:rsid w:val="009A73BE"/>
    <w:rsid w:val="009A769F"/>
    <w:rsid w:val="009B0022"/>
    <w:rsid w:val="009B0828"/>
    <w:rsid w:val="009B2692"/>
    <w:rsid w:val="009B26F0"/>
    <w:rsid w:val="009B3093"/>
    <w:rsid w:val="009B3B77"/>
    <w:rsid w:val="009B4114"/>
    <w:rsid w:val="009B5341"/>
    <w:rsid w:val="009B6E3B"/>
    <w:rsid w:val="009C00FC"/>
    <w:rsid w:val="009C0BDE"/>
    <w:rsid w:val="009C0F7C"/>
    <w:rsid w:val="009C25DE"/>
    <w:rsid w:val="009C454E"/>
    <w:rsid w:val="009C64B3"/>
    <w:rsid w:val="009C7130"/>
    <w:rsid w:val="009C7799"/>
    <w:rsid w:val="009C7ED8"/>
    <w:rsid w:val="009D02DC"/>
    <w:rsid w:val="009D0861"/>
    <w:rsid w:val="009D20D8"/>
    <w:rsid w:val="009D25C9"/>
    <w:rsid w:val="009D278D"/>
    <w:rsid w:val="009D33CE"/>
    <w:rsid w:val="009D4A13"/>
    <w:rsid w:val="009D4D15"/>
    <w:rsid w:val="009D4DA2"/>
    <w:rsid w:val="009D546D"/>
    <w:rsid w:val="009D6A4E"/>
    <w:rsid w:val="009E073A"/>
    <w:rsid w:val="009E0B05"/>
    <w:rsid w:val="009E0B3B"/>
    <w:rsid w:val="009E114A"/>
    <w:rsid w:val="009E1B66"/>
    <w:rsid w:val="009E5897"/>
    <w:rsid w:val="009E5B72"/>
    <w:rsid w:val="009E5CA5"/>
    <w:rsid w:val="009E5D9D"/>
    <w:rsid w:val="009E6204"/>
    <w:rsid w:val="009E6681"/>
    <w:rsid w:val="009E6B2C"/>
    <w:rsid w:val="009F022E"/>
    <w:rsid w:val="009F1631"/>
    <w:rsid w:val="009F1EB1"/>
    <w:rsid w:val="009F241D"/>
    <w:rsid w:val="009F351A"/>
    <w:rsid w:val="009F55CD"/>
    <w:rsid w:val="009F5DEF"/>
    <w:rsid w:val="009F686E"/>
    <w:rsid w:val="009F6939"/>
    <w:rsid w:val="009F7ABE"/>
    <w:rsid w:val="00A001C1"/>
    <w:rsid w:val="00A00E4E"/>
    <w:rsid w:val="00A01078"/>
    <w:rsid w:val="00A04D01"/>
    <w:rsid w:val="00A05300"/>
    <w:rsid w:val="00A05A99"/>
    <w:rsid w:val="00A05B10"/>
    <w:rsid w:val="00A062CC"/>
    <w:rsid w:val="00A06645"/>
    <w:rsid w:val="00A12F26"/>
    <w:rsid w:val="00A131BD"/>
    <w:rsid w:val="00A1401B"/>
    <w:rsid w:val="00A14653"/>
    <w:rsid w:val="00A17B88"/>
    <w:rsid w:val="00A17D55"/>
    <w:rsid w:val="00A20421"/>
    <w:rsid w:val="00A20751"/>
    <w:rsid w:val="00A23D0A"/>
    <w:rsid w:val="00A2487F"/>
    <w:rsid w:val="00A24DEA"/>
    <w:rsid w:val="00A254BC"/>
    <w:rsid w:val="00A25BBB"/>
    <w:rsid w:val="00A26F0D"/>
    <w:rsid w:val="00A26FCB"/>
    <w:rsid w:val="00A27472"/>
    <w:rsid w:val="00A27C8D"/>
    <w:rsid w:val="00A27D68"/>
    <w:rsid w:val="00A30474"/>
    <w:rsid w:val="00A32097"/>
    <w:rsid w:val="00A32215"/>
    <w:rsid w:val="00A32F53"/>
    <w:rsid w:val="00A32FEB"/>
    <w:rsid w:val="00A33719"/>
    <w:rsid w:val="00A3405C"/>
    <w:rsid w:val="00A352ED"/>
    <w:rsid w:val="00A35CE2"/>
    <w:rsid w:val="00A35F68"/>
    <w:rsid w:val="00A35FDB"/>
    <w:rsid w:val="00A36666"/>
    <w:rsid w:val="00A36D3D"/>
    <w:rsid w:val="00A37573"/>
    <w:rsid w:val="00A37C9F"/>
    <w:rsid w:val="00A405FF"/>
    <w:rsid w:val="00A41411"/>
    <w:rsid w:val="00A41B51"/>
    <w:rsid w:val="00A42C1B"/>
    <w:rsid w:val="00A444E5"/>
    <w:rsid w:val="00A456A7"/>
    <w:rsid w:val="00A45822"/>
    <w:rsid w:val="00A45A2B"/>
    <w:rsid w:val="00A47036"/>
    <w:rsid w:val="00A5194A"/>
    <w:rsid w:val="00A531F6"/>
    <w:rsid w:val="00A537F3"/>
    <w:rsid w:val="00A53B80"/>
    <w:rsid w:val="00A54070"/>
    <w:rsid w:val="00A5705F"/>
    <w:rsid w:val="00A572EE"/>
    <w:rsid w:val="00A577D0"/>
    <w:rsid w:val="00A61AD2"/>
    <w:rsid w:val="00A62676"/>
    <w:rsid w:val="00A6314E"/>
    <w:rsid w:val="00A63263"/>
    <w:rsid w:val="00A63B26"/>
    <w:rsid w:val="00A64422"/>
    <w:rsid w:val="00A662D1"/>
    <w:rsid w:val="00A73F91"/>
    <w:rsid w:val="00A7555E"/>
    <w:rsid w:val="00A76B12"/>
    <w:rsid w:val="00A77827"/>
    <w:rsid w:val="00A80E96"/>
    <w:rsid w:val="00A839D5"/>
    <w:rsid w:val="00A8650D"/>
    <w:rsid w:val="00A86D55"/>
    <w:rsid w:val="00A9135D"/>
    <w:rsid w:val="00A91696"/>
    <w:rsid w:val="00A92D67"/>
    <w:rsid w:val="00A9354A"/>
    <w:rsid w:val="00A93DC8"/>
    <w:rsid w:val="00A964AD"/>
    <w:rsid w:val="00A9718A"/>
    <w:rsid w:val="00A974A8"/>
    <w:rsid w:val="00A97DC6"/>
    <w:rsid w:val="00AA1241"/>
    <w:rsid w:val="00AA150F"/>
    <w:rsid w:val="00AA1F6C"/>
    <w:rsid w:val="00AA3B35"/>
    <w:rsid w:val="00AA3FC4"/>
    <w:rsid w:val="00AA4FA1"/>
    <w:rsid w:val="00AA521A"/>
    <w:rsid w:val="00AA5591"/>
    <w:rsid w:val="00AA6475"/>
    <w:rsid w:val="00AA7291"/>
    <w:rsid w:val="00AA74D3"/>
    <w:rsid w:val="00AB11CE"/>
    <w:rsid w:val="00AB2A55"/>
    <w:rsid w:val="00AB4337"/>
    <w:rsid w:val="00AB56D4"/>
    <w:rsid w:val="00AB6296"/>
    <w:rsid w:val="00AB6A06"/>
    <w:rsid w:val="00AC125C"/>
    <w:rsid w:val="00AC133C"/>
    <w:rsid w:val="00AC1B79"/>
    <w:rsid w:val="00AC1C2D"/>
    <w:rsid w:val="00AC23F2"/>
    <w:rsid w:val="00AC388B"/>
    <w:rsid w:val="00AC3ADA"/>
    <w:rsid w:val="00AC45BB"/>
    <w:rsid w:val="00AC6B71"/>
    <w:rsid w:val="00AC7A27"/>
    <w:rsid w:val="00AD0BD2"/>
    <w:rsid w:val="00AD273B"/>
    <w:rsid w:val="00AD3130"/>
    <w:rsid w:val="00AD3172"/>
    <w:rsid w:val="00AD4394"/>
    <w:rsid w:val="00AD45BE"/>
    <w:rsid w:val="00AD4AAC"/>
    <w:rsid w:val="00AD4DF2"/>
    <w:rsid w:val="00AD7072"/>
    <w:rsid w:val="00AE1CA2"/>
    <w:rsid w:val="00AE27EB"/>
    <w:rsid w:val="00AE34D9"/>
    <w:rsid w:val="00AE3B8C"/>
    <w:rsid w:val="00AE5C8C"/>
    <w:rsid w:val="00AE63FA"/>
    <w:rsid w:val="00AE7236"/>
    <w:rsid w:val="00AF2EF6"/>
    <w:rsid w:val="00AF4287"/>
    <w:rsid w:val="00AF4549"/>
    <w:rsid w:val="00AF52B0"/>
    <w:rsid w:val="00AF5967"/>
    <w:rsid w:val="00B0108E"/>
    <w:rsid w:val="00B01D62"/>
    <w:rsid w:val="00B020DE"/>
    <w:rsid w:val="00B02C0F"/>
    <w:rsid w:val="00B02CA0"/>
    <w:rsid w:val="00B038A5"/>
    <w:rsid w:val="00B06962"/>
    <w:rsid w:val="00B06A72"/>
    <w:rsid w:val="00B102A7"/>
    <w:rsid w:val="00B112A3"/>
    <w:rsid w:val="00B1143D"/>
    <w:rsid w:val="00B119F5"/>
    <w:rsid w:val="00B11D63"/>
    <w:rsid w:val="00B123C4"/>
    <w:rsid w:val="00B12B68"/>
    <w:rsid w:val="00B13211"/>
    <w:rsid w:val="00B132BE"/>
    <w:rsid w:val="00B13C1C"/>
    <w:rsid w:val="00B14D93"/>
    <w:rsid w:val="00B1620A"/>
    <w:rsid w:val="00B16F13"/>
    <w:rsid w:val="00B17750"/>
    <w:rsid w:val="00B17FA9"/>
    <w:rsid w:val="00B20A74"/>
    <w:rsid w:val="00B22681"/>
    <w:rsid w:val="00B237FF"/>
    <w:rsid w:val="00B2485D"/>
    <w:rsid w:val="00B268FD"/>
    <w:rsid w:val="00B2747A"/>
    <w:rsid w:val="00B27FA0"/>
    <w:rsid w:val="00B31B67"/>
    <w:rsid w:val="00B322A8"/>
    <w:rsid w:val="00B355C6"/>
    <w:rsid w:val="00B40147"/>
    <w:rsid w:val="00B40351"/>
    <w:rsid w:val="00B4098B"/>
    <w:rsid w:val="00B40B5E"/>
    <w:rsid w:val="00B41A78"/>
    <w:rsid w:val="00B433EB"/>
    <w:rsid w:val="00B43F41"/>
    <w:rsid w:val="00B4540B"/>
    <w:rsid w:val="00B45CE3"/>
    <w:rsid w:val="00B4684A"/>
    <w:rsid w:val="00B47C35"/>
    <w:rsid w:val="00B508A2"/>
    <w:rsid w:val="00B50963"/>
    <w:rsid w:val="00B51AE7"/>
    <w:rsid w:val="00B52FDF"/>
    <w:rsid w:val="00B537D6"/>
    <w:rsid w:val="00B53B80"/>
    <w:rsid w:val="00B54DDF"/>
    <w:rsid w:val="00B55362"/>
    <w:rsid w:val="00B565B9"/>
    <w:rsid w:val="00B57D86"/>
    <w:rsid w:val="00B60C6C"/>
    <w:rsid w:val="00B63F81"/>
    <w:rsid w:val="00B64901"/>
    <w:rsid w:val="00B64BAE"/>
    <w:rsid w:val="00B66BF5"/>
    <w:rsid w:val="00B6789F"/>
    <w:rsid w:val="00B67E39"/>
    <w:rsid w:val="00B67EFD"/>
    <w:rsid w:val="00B70D8A"/>
    <w:rsid w:val="00B7193D"/>
    <w:rsid w:val="00B73BC1"/>
    <w:rsid w:val="00B754D2"/>
    <w:rsid w:val="00B75BF4"/>
    <w:rsid w:val="00B75EF2"/>
    <w:rsid w:val="00B77046"/>
    <w:rsid w:val="00B811AF"/>
    <w:rsid w:val="00B83C4E"/>
    <w:rsid w:val="00B852F4"/>
    <w:rsid w:val="00B86DA0"/>
    <w:rsid w:val="00B905BA"/>
    <w:rsid w:val="00B913C6"/>
    <w:rsid w:val="00B919A5"/>
    <w:rsid w:val="00B934BF"/>
    <w:rsid w:val="00B93A50"/>
    <w:rsid w:val="00B93B05"/>
    <w:rsid w:val="00B93D25"/>
    <w:rsid w:val="00B94890"/>
    <w:rsid w:val="00B95523"/>
    <w:rsid w:val="00B9594C"/>
    <w:rsid w:val="00B97312"/>
    <w:rsid w:val="00B97442"/>
    <w:rsid w:val="00B97741"/>
    <w:rsid w:val="00BA0EDC"/>
    <w:rsid w:val="00BA21DF"/>
    <w:rsid w:val="00BA26D3"/>
    <w:rsid w:val="00BA2EDA"/>
    <w:rsid w:val="00BA3203"/>
    <w:rsid w:val="00BA529B"/>
    <w:rsid w:val="00BA5E1A"/>
    <w:rsid w:val="00BA7C8E"/>
    <w:rsid w:val="00BA7E48"/>
    <w:rsid w:val="00BB042B"/>
    <w:rsid w:val="00BB1B9A"/>
    <w:rsid w:val="00BB1EDA"/>
    <w:rsid w:val="00BB1EE9"/>
    <w:rsid w:val="00BB298F"/>
    <w:rsid w:val="00BB3448"/>
    <w:rsid w:val="00BB578F"/>
    <w:rsid w:val="00BB62B4"/>
    <w:rsid w:val="00BB6B93"/>
    <w:rsid w:val="00BC0009"/>
    <w:rsid w:val="00BC078A"/>
    <w:rsid w:val="00BC1350"/>
    <w:rsid w:val="00BC3FD4"/>
    <w:rsid w:val="00BC6A69"/>
    <w:rsid w:val="00BD0EAB"/>
    <w:rsid w:val="00BD144E"/>
    <w:rsid w:val="00BD1731"/>
    <w:rsid w:val="00BD43B4"/>
    <w:rsid w:val="00BD4D0A"/>
    <w:rsid w:val="00BD5494"/>
    <w:rsid w:val="00BD5722"/>
    <w:rsid w:val="00BD5A4E"/>
    <w:rsid w:val="00BD5F7F"/>
    <w:rsid w:val="00BE1DF8"/>
    <w:rsid w:val="00BE3F78"/>
    <w:rsid w:val="00BE4A3E"/>
    <w:rsid w:val="00BE6157"/>
    <w:rsid w:val="00BE663F"/>
    <w:rsid w:val="00BF25D3"/>
    <w:rsid w:val="00BF3C8A"/>
    <w:rsid w:val="00BF48EA"/>
    <w:rsid w:val="00BF5C3C"/>
    <w:rsid w:val="00BF5CD6"/>
    <w:rsid w:val="00C07D9E"/>
    <w:rsid w:val="00C100F7"/>
    <w:rsid w:val="00C1105C"/>
    <w:rsid w:val="00C11EFA"/>
    <w:rsid w:val="00C12E9D"/>
    <w:rsid w:val="00C1431B"/>
    <w:rsid w:val="00C15585"/>
    <w:rsid w:val="00C16315"/>
    <w:rsid w:val="00C1710A"/>
    <w:rsid w:val="00C17F7E"/>
    <w:rsid w:val="00C204FA"/>
    <w:rsid w:val="00C20FC3"/>
    <w:rsid w:val="00C21161"/>
    <w:rsid w:val="00C21829"/>
    <w:rsid w:val="00C22ED6"/>
    <w:rsid w:val="00C2457B"/>
    <w:rsid w:val="00C26D60"/>
    <w:rsid w:val="00C273E3"/>
    <w:rsid w:val="00C275DD"/>
    <w:rsid w:val="00C30381"/>
    <w:rsid w:val="00C3229E"/>
    <w:rsid w:val="00C33343"/>
    <w:rsid w:val="00C3421E"/>
    <w:rsid w:val="00C34F0D"/>
    <w:rsid w:val="00C40203"/>
    <w:rsid w:val="00C406BE"/>
    <w:rsid w:val="00C415A9"/>
    <w:rsid w:val="00C41C3C"/>
    <w:rsid w:val="00C4318A"/>
    <w:rsid w:val="00C45FC2"/>
    <w:rsid w:val="00C47CB6"/>
    <w:rsid w:val="00C50CFD"/>
    <w:rsid w:val="00C50F1C"/>
    <w:rsid w:val="00C52450"/>
    <w:rsid w:val="00C54794"/>
    <w:rsid w:val="00C564F7"/>
    <w:rsid w:val="00C5669B"/>
    <w:rsid w:val="00C57122"/>
    <w:rsid w:val="00C57764"/>
    <w:rsid w:val="00C62ED7"/>
    <w:rsid w:val="00C62F8A"/>
    <w:rsid w:val="00C63FE7"/>
    <w:rsid w:val="00C66164"/>
    <w:rsid w:val="00C71052"/>
    <w:rsid w:val="00C73DCF"/>
    <w:rsid w:val="00C74A05"/>
    <w:rsid w:val="00C75B37"/>
    <w:rsid w:val="00C810BB"/>
    <w:rsid w:val="00C81FD5"/>
    <w:rsid w:val="00C824CE"/>
    <w:rsid w:val="00C90AD8"/>
    <w:rsid w:val="00C94C7D"/>
    <w:rsid w:val="00C95E22"/>
    <w:rsid w:val="00C95EAE"/>
    <w:rsid w:val="00C97E25"/>
    <w:rsid w:val="00CA1CD2"/>
    <w:rsid w:val="00CA305D"/>
    <w:rsid w:val="00CA5624"/>
    <w:rsid w:val="00CB3E6A"/>
    <w:rsid w:val="00CB3F8C"/>
    <w:rsid w:val="00CB442B"/>
    <w:rsid w:val="00CB6E14"/>
    <w:rsid w:val="00CB7137"/>
    <w:rsid w:val="00CC0384"/>
    <w:rsid w:val="00CC1CA6"/>
    <w:rsid w:val="00CC1CDA"/>
    <w:rsid w:val="00CC1F00"/>
    <w:rsid w:val="00CC1FF7"/>
    <w:rsid w:val="00CC3D6F"/>
    <w:rsid w:val="00CC472B"/>
    <w:rsid w:val="00CC4EDC"/>
    <w:rsid w:val="00CC5B65"/>
    <w:rsid w:val="00CC68DF"/>
    <w:rsid w:val="00CC70ED"/>
    <w:rsid w:val="00CC78E2"/>
    <w:rsid w:val="00CD18F2"/>
    <w:rsid w:val="00CD21AD"/>
    <w:rsid w:val="00CD40B7"/>
    <w:rsid w:val="00CD6165"/>
    <w:rsid w:val="00CE0000"/>
    <w:rsid w:val="00CE233A"/>
    <w:rsid w:val="00CE44A8"/>
    <w:rsid w:val="00CE5719"/>
    <w:rsid w:val="00CE6F43"/>
    <w:rsid w:val="00CF54C8"/>
    <w:rsid w:val="00CF5E15"/>
    <w:rsid w:val="00CF6874"/>
    <w:rsid w:val="00D006AC"/>
    <w:rsid w:val="00D019EA"/>
    <w:rsid w:val="00D020CA"/>
    <w:rsid w:val="00D025A2"/>
    <w:rsid w:val="00D02B52"/>
    <w:rsid w:val="00D02DD3"/>
    <w:rsid w:val="00D04575"/>
    <w:rsid w:val="00D10987"/>
    <w:rsid w:val="00D14EC8"/>
    <w:rsid w:val="00D14FFD"/>
    <w:rsid w:val="00D15C86"/>
    <w:rsid w:val="00D22982"/>
    <w:rsid w:val="00D23A1F"/>
    <w:rsid w:val="00D244F1"/>
    <w:rsid w:val="00D2468A"/>
    <w:rsid w:val="00D258C6"/>
    <w:rsid w:val="00D27170"/>
    <w:rsid w:val="00D273CE"/>
    <w:rsid w:val="00D32691"/>
    <w:rsid w:val="00D32E60"/>
    <w:rsid w:val="00D33353"/>
    <w:rsid w:val="00D33534"/>
    <w:rsid w:val="00D3519A"/>
    <w:rsid w:val="00D359B8"/>
    <w:rsid w:val="00D3639A"/>
    <w:rsid w:val="00D364AB"/>
    <w:rsid w:val="00D36790"/>
    <w:rsid w:val="00D36C18"/>
    <w:rsid w:val="00D3716D"/>
    <w:rsid w:val="00D375BC"/>
    <w:rsid w:val="00D416A3"/>
    <w:rsid w:val="00D41870"/>
    <w:rsid w:val="00D4188D"/>
    <w:rsid w:val="00D450C7"/>
    <w:rsid w:val="00D451FD"/>
    <w:rsid w:val="00D46134"/>
    <w:rsid w:val="00D46CBF"/>
    <w:rsid w:val="00D46D59"/>
    <w:rsid w:val="00D472BA"/>
    <w:rsid w:val="00D508D9"/>
    <w:rsid w:val="00D512BA"/>
    <w:rsid w:val="00D53410"/>
    <w:rsid w:val="00D559E1"/>
    <w:rsid w:val="00D55A1D"/>
    <w:rsid w:val="00D57883"/>
    <w:rsid w:val="00D60545"/>
    <w:rsid w:val="00D62654"/>
    <w:rsid w:val="00D627CB"/>
    <w:rsid w:val="00D6455B"/>
    <w:rsid w:val="00D648D5"/>
    <w:rsid w:val="00D65C8C"/>
    <w:rsid w:val="00D66663"/>
    <w:rsid w:val="00D66BE4"/>
    <w:rsid w:val="00D678CB"/>
    <w:rsid w:val="00D67C30"/>
    <w:rsid w:val="00D70281"/>
    <w:rsid w:val="00D703BD"/>
    <w:rsid w:val="00D70520"/>
    <w:rsid w:val="00D707AC"/>
    <w:rsid w:val="00D70C92"/>
    <w:rsid w:val="00D73564"/>
    <w:rsid w:val="00D73E8B"/>
    <w:rsid w:val="00D7418E"/>
    <w:rsid w:val="00D74418"/>
    <w:rsid w:val="00D74E15"/>
    <w:rsid w:val="00D76AC7"/>
    <w:rsid w:val="00D77538"/>
    <w:rsid w:val="00D77AA7"/>
    <w:rsid w:val="00D80214"/>
    <w:rsid w:val="00D832E2"/>
    <w:rsid w:val="00D833EF"/>
    <w:rsid w:val="00D83DFB"/>
    <w:rsid w:val="00D8450A"/>
    <w:rsid w:val="00D84D55"/>
    <w:rsid w:val="00D86B24"/>
    <w:rsid w:val="00D86EE9"/>
    <w:rsid w:val="00D873E9"/>
    <w:rsid w:val="00D8760C"/>
    <w:rsid w:val="00D87F2E"/>
    <w:rsid w:val="00D9100E"/>
    <w:rsid w:val="00D91E10"/>
    <w:rsid w:val="00D94B9F"/>
    <w:rsid w:val="00D97496"/>
    <w:rsid w:val="00DA0538"/>
    <w:rsid w:val="00DA311A"/>
    <w:rsid w:val="00DA33EB"/>
    <w:rsid w:val="00DA3A82"/>
    <w:rsid w:val="00DA3EC2"/>
    <w:rsid w:val="00DA517D"/>
    <w:rsid w:val="00DA592A"/>
    <w:rsid w:val="00DA61C5"/>
    <w:rsid w:val="00DA68CE"/>
    <w:rsid w:val="00DA76C9"/>
    <w:rsid w:val="00DB0A72"/>
    <w:rsid w:val="00DB1652"/>
    <w:rsid w:val="00DB2061"/>
    <w:rsid w:val="00DB26E3"/>
    <w:rsid w:val="00DB34A8"/>
    <w:rsid w:val="00DB38C9"/>
    <w:rsid w:val="00DB3CCC"/>
    <w:rsid w:val="00DB49EE"/>
    <w:rsid w:val="00DB4A47"/>
    <w:rsid w:val="00DB4AE2"/>
    <w:rsid w:val="00DB7553"/>
    <w:rsid w:val="00DB7678"/>
    <w:rsid w:val="00DB768C"/>
    <w:rsid w:val="00DB7A5B"/>
    <w:rsid w:val="00DC09BA"/>
    <w:rsid w:val="00DC09D9"/>
    <w:rsid w:val="00DC1A3C"/>
    <w:rsid w:val="00DC2184"/>
    <w:rsid w:val="00DC22E6"/>
    <w:rsid w:val="00DC2872"/>
    <w:rsid w:val="00DC3105"/>
    <w:rsid w:val="00DC3466"/>
    <w:rsid w:val="00DC3D81"/>
    <w:rsid w:val="00DC409F"/>
    <w:rsid w:val="00DC4144"/>
    <w:rsid w:val="00DC41B2"/>
    <w:rsid w:val="00DC7068"/>
    <w:rsid w:val="00DC788B"/>
    <w:rsid w:val="00DD0E81"/>
    <w:rsid w:val="00DD215B"/>
    <w:rsid w:val="00DD26E6"/>
    <w:rsid w:val="00DD4418"/>
    <w:rsid w:val="00DD4B8E"/>
    <w:rsid w:val="00DD64FB"/>
    <w:rsid w:val="00DD6827"/>
    <w:rsid w:val="00DD725D"/>
    <w:rsid w:val="00DE24BC"/>
    <w:rsid w:val="00DE63F9"/>
    <w:rsid w:val="00DE6695"/>
    <w:rsid w:val="00DF6794"/>
    <w:rsid w:val="00DF6A33"/>
    <w:rsid w:val="00DF70A0"/>
    <w:rsid w:val="00DF7288"/>
    <w:rsid w:val="00E00AD4"/>
    <w:rsid w:val="00E0156E"/>
    <w:rsid w:val="00E0183B"/>
    <w:rsid w:val="00E01CBC"/>
    <w:rsid w:val="00E03D73"/>
    <w:rsid w:val="00E03E7F"/>
    <w:rsid w:val="00E0432E"/>
    <w:rsid w:val="00E04C43"/>
    <w:rsid w:val="00E061BD"/>
    <w:rsid w:val="00E0699A"/>
    <w:rsid w:val="00E07566"/>
    <w:rsid w:val="00E075B9"/>
    <w:rsid w:val="00E10F53"/>
    <w:rsid w:val="00E1103E"/>
    <w:rsid w:val="00E11DCA"/>
    <w:rsid w:val="00E123DF"/>
    <w:rsid w:val="00E133B2"/>
    <w:rsid w:val="00E13A7B"/>
    <w:rsid w:val="00E14B5E"/>
    <w:rsid w:val="00E14E78"/>
    <w:rsid w:val="00E166EB"/>
    <w:rsid w:val="00E16F74"/>
    <w:rsid w:val="00E201B5"/>
    <w:rsid w:val="00E2383E"/>
    <w:rsid w:val="00E24C49"/>
    <w:rsid w:val="00E25ACF"/>
    <w:rsid w:val="00E30247"/>
    <w:rsid w:val="00E3462C"/>
    <w:rsid w:val="00E346EA"/>
    <w:rsid w:val="00E351BF"/>
    <w:rsid w:val="00E359B9"/>
    <w:rsid w:val="00E36C43"/>
    <w:rsid w:val="00E36DB1"/>
    <w:rsid w:val="00E378FF"/>
    <w:rsid w:val="00E420A7"/>
    <w:rsid w:val="00E464DD"/>
    <w:rsid w:val="00E47EED"/>
    <w:rsid w:val="00E515F9"/>
    <w:rsid w:val="00E528D7"/>
    <w:rsid w:val="00E53B15"/>
    <w:rsid w:val="00E54342"/>
    <w:rsid w:val="00E549E4"/>
    <w:rsid w:val="00E555EA"/>
    <w:rsid w:val="00E603C1"/>
    <w:rsid w:val="00E61035"/>
    <w:rsid w:val="00E63F02"/>
    <w:rsid w:val="00E64455"/>
    <w:rsid w:val="00E661FE"/>
    <w:rsid w:val="00E67000"/>
    <w:rsid w:val="00E670E1"/>
    <w:rsid w:val="00E67655"/>
    <w:rsid w:val="00E67970"/>
    <w:rsid w:val="00E75F84"/>
    <w:rsid w:val="00E76AB7"/>
    <w:rsid w:val="00E7705F"/>
    <w:rsid w:val="00E819FF"/>
    <w:rsid w:val="00E83326"/>
    <w:rsid w:val="00E838E4"/>
    <w:rsid w:val="00E83C46"/>
    <w:rsid w:val="00E84B63"/>
    <w:rsid w:val="00E84C0A"/>
    <w:rsid w:val="00E86FE3"/>
    <w:rsid w:val="00E876AD"/>
    <w:rsid w:val="00E91D41"/>
    <w:rsid w:val="00E92846"/>
    <w:rsid w:val="00E96EAD"/>
    <w:rsid w:val="00E97472"/>
    <w:rsid w:val="00EA0047"/>
    <w:rsid w:val="00EA1EE7"/>
    <w:rsid w:val="00EA21CA"/>
    <w:rsid w:val="00EA4275"/>
    <w:rsid w:val="00EA4BC2"/>
    <w:rsid w:val="00EA7424"/>
    <w:rsid w:val="00EB1727"/>
    <w:rsid w:val="00EB3451"/>
    <w:rsid w:val="00EC0083"/>
    <w:rsid w:val="00EC1923"/>
    <w:rsid w:val="00EC1ECF"/>
    <w:rsid w:val="00EC239C"/>
    <w:rsid w:val="00EC3ADA"/>
    <w:rsid w:val="00EC3FDD"/>
    <w:rsid w:val="00EC5587"/>
    <w:rsid w:val="00EC6B82"/>
    <w:rsid w:val="00EC6EF3"/>
    <w:rsid w:val="00EC7126"/>
    <w:rsid w:val="00ED0685"/>
    <w:rsid w:val="00ED156D"/>
    <w:rsid w:val="00ED2402"/>
    <w:rsid w:val="00ED3DF3"/>
    <w:rsid w:val="00ED431C"/>
    <w:rsid w:val="00ED5202"/>
    <w:rsid w:val="00ED5E9E"/>
    <w:rsid w:val="00ED67AB"/>
    <w:rsid w:val="00ED6E07"/>
    <w:rsid w:val="00ED73BC"/>
    <w:rsid w:val="00EE3730"/>
    <w:rsid w:val="00EE4170"/>
    <w:rsid w:val="00EE4F66"/>
    <w:rsid w:val="00EE5822"/>
    <w:rsid w:val="00EE5A2E"/>
    <w:rsid w:val="00EE6E39"/>
    <w:rsid w:val="00EE7DB4"/>
    <w:rsid w:val="00EF1107"/>
    <w:rsid w:val="00EF3A7B"/>
    <w:rsid w:val="00EF3E00"/>
    <w:rsid w:val="00EF4544"/>
    <w:rsid w:val="00EF47C5"/>
    <w:rsid w:val="00EF4D99"/>
    <w:rsid w:val="00EF4E3E"/>
    <w:rsid w:val="00EF6F10"/>
    <w:rsid w:val="00F00FCC"/>
    <w:rsid w:val="00F01B07"/>
    <w:rsid w:val="00F0249A"/>
    <w:rsid w:val="00F02AD7"/>
    <w:rsid w:val="00F030DE"/>
    <w:rsid w:val="00F03545"/>
    <w:rsid w:val="00F041AA"/>
    <w:rsid w:val="00F0440B"/>
    <w:rsid w:val="00F04E65"/>
    <w:rsid w:val="00F0502A"/>
    <w:rsid w:val="00F05B11"/>
    <w:rsid w:val="00F05FF9"/>
    <w:rsid w:val="00F1141D"/>
    <w:rsid w:val="00F12354"/>
    <w:rsid w:val="00F14B64"/>
    <w:rsid w:val="00F14FD7"/>
    <w:rsid w:val="00F1513F"/>
    <w:rsid w:val="00F1625F"/>
    <w:rsid w:val="00F17B86"/>
    <w:rsid w:val="00F17BC1"/>
    <w:rsid w:val="00F21E5B"/>
    <w:rsid w:val="00F234EE"/>
    <w:rsid w:val="00F24210"/>
    <w:rsid w:val="00F26D2C"/>
    <w:rsid w:val="00F32C76"/>
    <w:rsid w:val="00F3379D"/>
    <w:rsid w:val="00F34008"/>
    <w:rsid w:val="00F341DE"/>
    <w:rsid w:val="00F344E4"/>
    <w:rsid w:val="00F34688"/>
    <w:rsid w:val="00F34B6C"/>
    <w:rsid w:val="00F355AA"/>
    <w:rsid w:val="00F37BC2"/>
    <w:rsid w:val="00F4082C"/>
    <w:rsid w:val="00F40F40"/>
    <w:rsid w:val="00F423DE"/>
    <w:rsid w:val="00F45875"/>
    <w:rsid w:val="00F46FE0"/>
    <w:rsid w:val="00F47D76"/>
    <w:rsid w:val="00F53AB3"/>
    <w:rsid w:val="00F54809"/>
    <w:rsid w:val="00F5615C"/>
    <w:rsid w:val="00F569EE"/>
    <w:rsid w:val="00F569FB"/>
    <w:rsid w:val="00F57595"/>
    <w:rsid w:val="00F6012C"/>
    <w:rsid w:val="00F60A28"/>
    <w:rsid w:val="00F617C8"/>
    <w:rsid w:val="00F62453"/>
    <w:rsid w:val="00F62473"/>
    <w:rsid w:val="00F64225"/>
    <w:rsid w:val="00F65185"/>
    <w:rsid w:val="00F653AA"/>
    <w:rsid w:val="00F67E63"/>
    <w:rsid w:val="00F70AA2"/>
    <w:rsid w:val="00F72E47"/>
    <w:rsid w:val="00F7382D"/>
    <w:rsid w:val="00F73BA1"/>
    <w:rsid w:val="00F76B1D"/>
    <w:rsid w:val="00F80C80"/>
    <w:rsid w:val="00F8211F"/>
    <w:rsid w:val="00F83E2F"/>
    <w:rsid w:val="00F84FD1"/>
    <w:rsid w:val="00F85A13"/>
    <w:rsid w:val="00F876DD"/>
    <w:rsid w:val="00F879A8"/>
    <w:rsid w:val="00F87B6A"/>
    <w:rsid w:val="00F9117A"/>
    <w:rsid w:val="00F91316"/>
    <w:rsid w:val="00F93BAA"/>
    <w:rsid w:val="00F94DBA"/>
    <w:rsid w:val="00F97510"/>
    <w:rsid w:val="00FA017B"/>
    <w:rsid w:val="00FA095C"/>
    <w:rsid w:val="00FA0CB0"/>
    <w:rsid w:val="00FA1420"/>
    <w:rsid w:val="00FA2296"/>
    <w:rsid w:val="00FA27A3"/>
    <w:rsid w:val="00FA33C8"/>
    <w:rsid w:val="00FA34A7"/>
    <w:rsid w:val="00FA37CC"/>
    <w:rsid w:val="00FA3C51"/>
    <w:rsid w:val="00FA3DE2"/>
    <w:rsid w:val="00FA4D4B"/>
    <w:rsid w:val="00FA4F6A"/>
    <w:rsid w:val="00FA632F"/>
    <w:rsid w:val="00FA70CF"/>
    <w:rsid w:val="00FA73A1"/>
    <w:rsid w:val="00FB237A"/>
    <w:rsid w:val="00FB3876"/>
    <w:rsid w:val="00FB41CB"/>
    <w:rsid w:val="00FB42AE"/>
    <w:rsid w:val="00FB4705"/>
    <w:rsid w:val="00FB71C6"/>
    <w:rsid w:val="00FB78A5"/>
    <w:rsid w:val="00FC115C"/>
    <w:rsid w:val="00FC1EA7"/>
    <w:rsid w:val="00FC232E"/>
    <w:rsid w:val="00FC27D8"/>
    <w:rsid w:val="00FC4797"/>
    <w:rsid w:val="00FC5EBE"/>
    <w:rsid w:val="00FC5EC2"/>
    <w:rsid w:val="00FC6187"/>
    <w:rsid w:val="00FC6AF6"/>
    <w:rsid w:val="00FC79A8"/>
    <w:rsid w:val="00FD43FE"/>
    <w:rsid w:val="00FD51C2"/>
    <w:rsid w:val="00FD724E"/>
    <w:rsid w:val="00FE1FC0"/>
    <w:rsid w:val="00FE393B"/>
    <w:rsid w:val="00FE4BFD"/>
    <w:rsid w:val="00FE4D2D"/>
    <w:rsid w:val="00FE5635"/>
    <w:rsid w:val="00FE7B91"/>
    <w:rsid w:val="00FF0D37"/>
    <w:rsid w:val="00FF37BF"/>
    <w:rsid w:val="00FF4F2C"/>
    <w:rsid w:val="00FF55AC"/>
    <w:rsid w:val="00FF5E7C"/>
    <w:rsid w:val="00FF6BF7"/>
    <w:rsid w:val="00FF6E16"/>
    <w:rsid w:val="2E2F017C"/>
    <w:rsid w:val="60CF2E3F"/>
    <w:rsid w:val="6A644092"/>
    <w:rsid w:val="74522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58C198"/>
  <w15:docId w15:val="{7C6F307A-A974-4565-8D58-A282DDAFB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eastAsia="SimSu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Cambria" w:hAnsi="Cambria" w:cs="Mangal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9B534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Pr>
      <w:rFonts w:ascii="Tahoma" w:hAnsi="Tahoma" w:cs="Mangal"/>
      <w:sz w:val="16"/>
      <w:szCs w:val="16"/>
      <w:lang w:bidi="hi-IN"/>
    </w:r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pPr>
      <w:ind w:right="-720"/>
      <w:jc w:val="both"/>
    </w:pPr>
    <w:rPr>
      <w:rFonts w:ascii="Arial" w:eastAsia="Calibri" w:hAnsi="Arial" w:cs="Mangal"/>
      <w:lang w:bidi="hi-IN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Pr>
      <w:rFonts w:cs="Mangal"/>
      <w:b/>
      <w:bCs/>
      <w:lang w:bidi="hi-IN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cs="Mangal"/>
      <w:lang w:bidi="hi-IN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 w:cs="Mangal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 w:cs="Mangal"/>
      <w:b/>
      <w:bCs/>
      <w:kern w:val="28"/>
      <w:sz w:val="32"/>
      <w:szCs w:val="32"/>
    </w:rPr>
  </w:style>
  <w:style w:type="character" w:styleId="CommentReference">
    <w:name w:val="annotation reference"/>
    <w:rPr>
      <w:sz w:val="16"/>
      <w:szCs w:val="16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Pr>
      <w:sz w:val="24"/>
      <w:szCs w:val="24"/>
      <w:lang w:bidi="ar-SA"/>
    </w:rPr>
  </w:style>
  <w:style w:type="character" w:customStyle="1" w:styleId="FooterChar">
    <w:name w:val="Footer Char"/>
    <w:link w:val="Footer"/>
    <w:uiPriority w:val="99"/>
    <w:rPr>
      <w:sz w:val="24"/>
      <w:szCs w:val="24"/>
      <w:lang w:val="en-US" w:eastAsia="en-US"/>
    </w:rPr>
  </w:style>
  <w:style w:type="character" w:customStyle="1" w:styleId="CommentTextChar">
    <w:name w:val="Comment Text Char"/>
    <w:basedOn w:val="DefaultParagraphFont"/>
    <w:link w:val="CommentText"/>
  </w:style>
  <w:style w:type="character" w:customStyle="1" w:styleId="SubtitleChar">
    <w:name w:val="Subtitle Char"/>
    <w:link w:val="Subtitle"/>
    <w:rPr>
      <w:rFonts w:ascii="Cambria" w:eastAsia="Times New Roman" w:hAnsi="Cambria" w:cs="Mangal"/>
      <w:sz w:val="24"/>
      <w:szCs w:val="24"/>
      <w:lang w:val="en-US" w:eastAsia="en-US"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CommentSubjectChar">
    <w:name w:val="Comment Subject Char"/>
    <w:link w:val="CommentSubject"/>
    <w:rPr>
      <w:b/>
      <w:bCs/>
    </w:rPr>
  </w:style>
  <w:style w:type="character" w:customStyle="1" w:styleId="BodyText3Char">
    <w:name w:val="Body Text 3 Char"/>
    <w:link w:val="BodyText3"/>
    <w:uiPriority w:val="99"/>
    <w:rPr>
      <w:rFonts w:ascii="Arial" w:eastAsia="Calibri" w:hAnsi="Arial" w:cs="Arial"/>
      <w:sz w:val="24"/>
      <w:szCs w:val="24"/>
    </w:rPr>
  </w:style>
  <w:style w:type="character" w:customStyle="1" w:styleId="Heading1Char">
    <w:name w:val="Heading 1 Char"/>
    <w:link w:val="Heading1"/>
    <w:rPr>
      <w:rFonts w:ascii="Cambria" w:eastAsia="Times New Roman" w:hAnsi="Cambria" w:cs="Mangal"/>
      <w:b/>
      <w:bCs/>
      <w:kern w:val="32"/>
      <w:sz w:val="32"/>
      <w:szCs w:val="32"/>
      <w:lang w:val="en-US" w:eastAsia="en-US" w:bidi="ar-SA"/>
    </w:rPr>
  </w:style>
  <w:style w:type="character" w:customStyle="1" w:styleId="TitleChar">
    <w:name w:val="Title Char"/>
    <w:link w:val="Title"/>
    <w:rPr>
      <w:rFonts w:ascii="Cambria" w:eastAsia="Times New Roman" w:hAnsi="Cambria" w:cs="Mangal"/>
      <w:b/>
      <w:bCs/>
      <w:kern w:val="28"/>
      <w:sz w:val="32"/>
      <w:szCs w:val="32"/>
      <w:lang w:val="en-US" w:eastAsia="en-US" w:bidi="ar-SA"/>
    </w:rPr>
  </w:style>
  <w:style w:type="character" w:customStyle="1" w:styleId="BodyText2Char">
    <w:name w:val="Body Text 2 Char"/>
    <w:link w:val="BodyText2"/>
    <w:qFormat/>
    <w:rPr>
      <w:sz w:val="24"/>
      <w:szCs w:val="24"/>
      <w:lang w:bidi="ar-SA"/>
    </w:rPr>
  </w:style>
  <w:style w:type="character" w:customStyle="1" w:styleId="ListParagraphChar">
    <w:name w:val="List Paragraph Char"/>
    <w:link w:val="ListParagraph"/>
    <w:qFormat/>
    <w:locked/>
    <w:rPr>
      <w:rFonts w:ascii="Calibri" w:hAnsi="Calibri" w:cs="Calibri"/>
      <w:sz w:val="22"/>
      <w:szCs w:val="22"/>
      <w:lang w:bidi="ar-SA"/>
    </w:rPr>
  </w:style>
  <w:style w:type="paragraph" w:styleId="ListParagraph">
    <w:name w:val="List Paragraph"/>
    <w:basedOn w:val="Normal"/>
    <w:link w:val="ListParagraphChar"/>
    <w:qFormat/>
    <w:pPr>
      <w:ind w:left="720"/>
    </w:pPr>
    <w:rPr>
      <w:rFonts w:ascii="Calibri" w:hAnsi="Calibri" w:cs="Calibri"/>
      <w:sz w:val="22"/>
      <w:szCs w:val="22"/>
    </w:rPr>
  </w:style>
  <w:style w:type="paragraph" w:customStyle="1" w:styleId="msolistparagraph0">
    <w:name w:val="msolistparagraph"/>
    <w:basedOn w:val="Normal"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SimSu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Pr>
      <w:rFonts w:ascii="Times New Roman" w:eastAsia="SimSu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EF4544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EF4544"/>
    <w:rPr>
      <w:rFonts w:ascii="Times New Roman" w:eastAsia="SimSu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9B534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PlainText">
    <w:name w:val="Plain Text"/>
    <w:basedOn w:val="Normal"/>
    <w:link w:val="PlainTextChar"/>
    <w:rsid w:val="00553D48"/>
    <w:pPr>
      <w:suppressAutoHyphens/>
      <w:spacing w:after="0" w:line="240" w:lineRule="auto"/>
    </w:pPr>
    <w:rPr>
      <w:rFonts w:ascii="Courier New" w:eastAsia="Times New Roman" w:hAnsi="Courier New"/>
      <w:sz w:val="20"/>
      <w:szCs w:val="20"/>
      <w:lang w:eastAsia="ar-SA"/>
    </w:rPr>
  </w:style>
  <w:style w:type="character" w:customStyle="1" w:styleId="PlainTextChar">
    <w:name w:val="Plain Text Char"/>
    <w:basedOn w:val="DefaultParagraphFont"/>
    <w:link w:val="PlainText"/>
    <w:rsid w:val="00553D48"/>
    <w:rPr>
      <w:rFonts w:ascii="Courier New" w:eastAsia="Times New Roman" w:hAnsi="Courier New" w:cs="Times New Roman"/>
      <w:lang w:eastAsia="ar-SA"/>
    </w:rPr>
  </w:style>
  <w:style w:type="paragraph" w:styleId="BodyText">
    <w:name w:val="Body Text"/>
    <w:basedOn w:val="Normal"/>
    <w:link w:val="BodyTextChar"/>
    <w:unhideWhenUsed/>
    <w:rsid w:val="002322F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322F5"/>
    <w:rPr>
      <w:rFonts w:ascii="Times New Roman" w:eastAsia="SimSu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6</Pages>
  <Words>1377</Words>
  <Characters>7849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>.</Company>
  <LinksUpToDate>false</LinksUpToDate>
  <CharactersWithSpaces>9208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subject/>
  <dc:creator>schitnavis</dc:creator>
  <cp:keywords/>
  <cp:lastModifiedBy>Kapil Mandil {कपिल मंडिल}</cp:lastModifiedBy>
  <cp:revision>185</cp:revision>
  <cp:lastPrinted>2025-08-07T19:11:00Z</cp:lastPrinted>
  <dcterms:created xsi:type="dcterms:W3CDTF">2020-08-05T22:47:00Z</dcterms:created>
  <dcterms:modified xsi:type="dcterms:W3CDTF">2025-08-12T10:04:00Z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2025-08-08T05:45:56Z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480bd46e-7002-4f22-b7b2-683cebcb83fb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